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7C" w:rsidRPr="00996083" w:rsidRDefault="009F447C" w:rsidP="00CB5A05">
      <w:pPr>
        <w:pStyle w:val="Cabealho"/>
        <w:tabs>
          <w:tab w:val="left" w:pos="1658"/>
          <w:tab w:val="center" w:pos="4676"/>
        </w:tabs>
        <w:spacing w:after="240" w:line="288" w:lineRule="auto"/>
        <w:jc w:val="center"/>
        <w:rPr>
          <w:rFonts w:ascii="Arial" w:hAnsi="Arial" w:cs="Arial"/>
          <w:b/>
          <w:szCs w:val="24"/>
        </w:rPr>
      </w:pPr>
      <w:r w:rsidRPr="00996083">
        <w:rPr>
          <w:rFonts w:ascii="Arial" w:hAnsi="Arial" w:cs="Arial"/>
          <w:b/>
          <w:szCs w:val="24"/>
        </w:rPr>
        <w:t>ANEXO I - TERMO DE REFERÊNCIA</w:t>
      </w:r>
    </w:p>
    <w:p w:rsidR="008E75CE" w:rsidRPr="00996083" w:rsidRDefault="009F447C" w:rsidP="00EE16C2">
      <w:pPr>
        <w:pStyle w:val="WW-Recuonormal"/>
        <w:numPr>
          <w:ilvl w:val="0"/>
          <w:numId w:val="4"/>
        </w:numPr>
        <w:tabs>
          <w:tab w:val="left" w:pos="480"/>
        </w:tabs>
        <w:spacing w:before="0" w:after="240" w:line="288" w:lineRule="auto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OBJETO</w:t>
      </w:r>
    </w:p>
    <w:p w:rsidR="0040420D" w:rsidRPr="00996083" w:rsidRDefault="005E5114" w:rsidP="00EE16C2">
      <w:pPr>
        <w:pStyle w:val="WW-Recuonormal"/>
        <w:numPr>
          <w:ilvl w:val="1"/>
          <w:numId w:val="4"/>
        </w:numPr>
        <w:tabs>
          <w:tab w:val="left" w:pos="480"/>
        </w:tabs>
        <w:spacing w:before="0" w:after="240" w:line="288" w:lineRule="auto"/>
        <w:rPr>
          <w:rFonts w:cs="Arial"/>
          <w:b/>
          <w:szCs w:val="22"/>
        </w:rPr>
      </w:pPr>
      <w:r w:rsidRPr="00996083">
        <w:rPr>
          <w:rFonts w:cs="Arial"/>
          <w:szCs w:val="22"/>
        </w:rPr>
        <w:t xml:space="preserve">A presente licitação tem como objeto a aquisição de materiais de </w:t>
      </w:r>
      <w:r w:rsidRPr="001623AF">
        <w:rPr>
          <w:rFonts w:cs="Arial"/>
          <w:b/>
          <w:color w:val="FF0000"/>
          <w:szCs w:val="22"/>
        </w:rPr>
        <w:t>consumo</w:t>
      </w:r>
      <w:r w:rsidR="00533E0E" w:rsidRPr="001623AF">
        <w:rPr>
          <w:rFonts w:cs="Arial"/>
          <w:b/>
          <w:color w:val="FF0000"/>
          <w:szCs w:val="22"/>
        </w:rPr>
        <w:t xml:space="preserve"> ou permanente</w:t>
      </w:r>
      <w:r w:rsidR="00533E0E" w:rsidRPr="00533E0E">
        <w:rPr>
          <w:rFonts w:cs="Arial"/>
          <w:color w:val="FF0000"/>
          <w:szCs w:val="22"/>
        </w:rPr>
        <w:t xml:space="preserve"> </w:t>
      </w:r>
      <w:r w:rsidRPr="00996083">
        <w:rPr>
          <w:rFonts w:cs="Arial"/>
          <w:szCs w:val="22"/>
        </w:rPr>
        <w:t>para a</w:t>
      </w:r>
      <w:r w:rsidR="00996083">
        <w:rPr>
          <w:rFonts w:cs="Arial"/>
          <w:szCs w:val="22"/>
        </w:rPr>
        <w:t>tender as necessidades</w:t>
      </w:r>
      <w:r w:rsidR="00996083" w:rsidRPr="00533E0E">
        <w:rPr>
          <w:rFonts w:cs="Arial"/>
          <w:color w:val="FF0000"/>
          <w:szCs w:val="22"/>
        </w:rPr>
        <w:t xml:space="preserve"> </w:t>
      </w:r>
      <w:proofErr w:type="spellStart"/>
      <w:r w:rsidR="00533E0E" w:rsidRPr="001623AF">
        <w:rPr>
          <w:rFonts w:cs="Arial"/>
          <w:b/>
          <w:color w:val="FF0000"/>
          <w:szCs w:val="22"/>
        </w:rPr>
        <w:t>xxxxxxxxxxxxxxxx</w:t>
      </w:r>
      <w:proofErr w:type="spellEnd"/>
      <w:r w:rsidRPr="00996083">
        <w:rPr>
          <w:rFonts w:cs="Arial"/>
          <w:i/>
          <w:szCs w:val="22"/>
        </w:rPr>
        <w:t>,</w:t>
      </w:r>
      <w:r w:rsidRPr="00996083">
        <w:rPr>
          <w:rFonts w:cs="Arial"/>
          <w:szCs w:val="22"/>
        </w:rPr>
        <w:t xml:space="preserve"> conforme condições, quantidades e exigências estabelecidas neste </w:t>
      </w:r>
      <w:r w:rsidR="00B678DD" w:rsidRPr="00996083">
        <w:rPr>
          <w:rFonts w:cs="Arial"/>
          <w:szCs w:val="22"/>
        </w:rPr>
        <w:t xml:space="preserve">Termo </w:t>
      </w:r>
      <w:r w:rsidRPr="00996083">
        <w:rPr>
          <w:rFonts w:cs="Arial"/>
          <w:szCs w:val="22"/>
        </w:rPr>
        <w:t xml:space="preserve">de </w:t>
      </w:r>
      <w:r w:rsidR="00B678DD" w:rsidRPr="00996083">
        <w:rPr>
          <w:rFonts w:cs="Arial"/>
          <w:szCs w:val="22"/>
        </w:rPr>
        <w:t>Referência</w:t>
      </w:r>
      <w:r w:rsidRPr="00996083">
        <w:rPr>
          <w:rFonts w:cs="Arial"/>
          <w:szCs w:val="22"/>
        </w:rPr>
        <w:t>, para o I</w:t>
      </w:r>
      <w:r w:rsidR="00996083">
        <w:rPr>
          <w:rFonts w:cs="Arial"/>
          <w:szCs w:val="22"/>
        </w:rPr>
        <w:t xml:space="preserve">nstituto Federal de Educação, Ciência e Tecnologia de São Paulo - </w:t>
      </w:r>
      <w:r w:rsidRPr="00996083">
        <w:rPr>
          <w:rFonts w:cs="Arial"/>
          <w:szCs w:val="22"/>
        </w:rPr>
        <w:t xml:space="preserve">Campus </w:t>
      </w:r>
      <w:proofErr w:type="spellStart"/>
      <w:r w:rsidR="00533E0E" w:rsidRPr="001623AF">
        <w:rPr>
          <w:rFonts w:cs="Arial"/>
          <w:b/>
          <w:color w:val="FF0000"/>
          <w:szCs w:val="22"/>
        </w:rPr>
        <w:t>xxxxxxxxxxxxxxx</w:t>
      </w:r>
      <w:proofErr w:type="spellEnd"/>
      <w:r w:rsidR="0040420D" w:rsidRPr="00996083">
        <w:rPr>
          <w:rFonts w:cs="Arial"/>
          <w:szCs w:val="22"/>
        </w:rPr>
        <w:t>.</w:t>
      </w:r>
    </w:p>
    <w:p w:rsidR="0040420D" w:rsidRPr="00996083" w:rsidRDefault="00620FDD" w:rsidP="00EE16C2">
      <w:pPr>
        <w:pStyle w:val="WW-Recuonormal"/>
        <w:numPr>
          <w:ilvl w:val="0"/>
          <w:numId w:val="4"/>
        </w:numPr>
        <w:tabs>
          <w:tab w:val="left" w:pos="480"/>
        </w:tabs>
        <w:spacing w:before="0" w:after="240" w:line="288" w:lineRule="auto"/>
        <w:rPr>
          <w:rFonts w:cs="Arial"/>
          <w:b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E9ACC8" wp14:editId="25965757">
                <wp:simplePos x="0" y="0"/>
                <wp:positionH relativeFrom="column">
                  <wp:posOffset>-634228</wp:posOffset>
                </wp:positionH>
                <wp:positionV relativeFrom="paragraph">
                  <wp:posOffset>302997</wp:posOffset>
                </wp:positionV>
                <wp:extent cx="7926142" cy="1828800"/>
                <wp:effectExtent l="1669415" t="0" r="172529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03639">
                          <a:off x="0" y="0"/>
                          <a:ext cx="79261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FDD" w:rsidRPr="00B678DD" w:rsidRDefault="00620FDD" w:rsidP="00620FDD">
                            <w:pPr>
                              <w:pStyle w:val="WW-Recuonormal"/>
                              <w:tabs>
                                <w:tab w:val="left" w:pos="480"/>
                              </w:tabs>
                              <w:spacing w:after="240" w:line="288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pacing w:val="10"/>
                                <w:sz w:val="200"/>
                                <w:szCs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8DD">
                              <w:rPr>
                                <w:rFonts w:cs="Arial"/>
                                <w:b/>
                                <w:color w:val="F2F2F2" w:themeColor="background1" w:themeShade="F2"/>
                                <w:spacing w:val="10"/>
                                <w:sz w:val="200"/>
                                <w:szCs w:val="2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E9AC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9.95pt;margin-top:23.85pt;width:624.1pt;height:2in;rotation:-4037412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" filled="f" stroked="f">
                <v:textbox style="mso-fit-shape-to-text:t">
                  <w:txbxContent>
                    <w:p w:rsidR="00620FDD" w:rsidRPr="00B678DD" w:rsidRDefault="00620FDD" w:rsidP="00620FDD">
                      <w:pPr>
                        <w:pStyle w:val="WW-Recuonormal"/>
                        <w:tabs>
                          <w:tab w:val="left" w:pos="480"/>
                        </w:tabs>
                        <w:spacing w:after="240" w:line="288" w:lineRule="auto"/>
                        <w:ind w:left="0"/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pacing w:val="10"/>
                          <w:sz w:val="200"/>
                          <w:szCs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8DD">
                        <w:rPr>
                          <w:rFonts w:cs="Arial"/>
                          <w:b/>
                          <w:color w:val="F2F2F2" w:themeColor="background1" w:themeShade="F2"/>
                          <w:spacing w:val="10"/>
                          <w:sz w:val="200"/>
                          <w:szCs w:val="20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  <w:r w:rsidR="0040420D" w:rsidRPr="00996083">
        <w:rPr>
          <w:rFonts w:cs="Arial"/>
          <w:b/>
          <w:szCs w:val="22"/>
        </w:rPr>
        <w:t>OBJETIVO</w:t>
      </w:r>
    </w:p>
    <w:p w:rsidR="0040420D" w:rsidRPr="00996083" w:rsidRDefault="005E5114" w:rsidP="00EE16C2">
      <w:pPr>
        <w:pStyle w:val="WW-Recuonormal"/>
        <w:numPr>
          <w:ilvl w:val="1"/>
          <w:numId w:val="4"/>
        </w:numPr>
        <w:tabs>
          <w:tab w:val="left" w:pos="480"/>
        </w:tabs>
        <w:spacing w:before="0" w:after="240" w:line="288" w:lineRule="auto"/>
        <w:rPr>
          <w:rFonts w:cs="Arial"/>
          <w:b/>
          <w:szCs w:val="22"/>
        </w:rPr>
      </w:pPr>
      <w:r w:rsidRPr="00996083">
        <w:rPr>
          <w:rFonts w:cs="Arial"/>
          <w:szCs w:val="22"/>
        </w:rPr>
        <w:t xml:space="preserve">Adquirir materiais de </w:t>
      </w:r>
      <w:r w:rsidR="009C792D">
        <w:rPr>
          <w:rFonts w:cs="Arial"/>
          <w:b/>
          <w:color w:val="FF0000"/>
          <w:szCs w:val="22"/>
        </w:rPr>
        <w:t>consumo /</w:t>
      </w:r>
      <w:r w:rsidR="00B013B3" w:rsidRPr="00B013B3">
        <w:rPr>
          <w:rFonts w:cs="Arial"/>
          <w:b/>
          <w:color w:val="FF0000"/>
          <w:szCs w:val="22"/>
        </w:rPr>
        <w:t xml:space="preserve"> permanente</w:t>
      </w:r>
      <w:r w:rsidR="00B013B3">
        <w:rPr>
          <w:rFonts w:cs="Arial"/>
          <w:b/>
          <w:color w:val="FF0000"/>
          <w:szCs w:val="22"/>
        </w:rPr>
        <w:t xml:space="preserve"> </w:t>
      </w:r>
      <w:r w:rsidR="00B013B3">
        <w:rPr>
          <w:rFonts w:cs="Arial"/>
          <w:szCs w:val="22"/>
        </w:rPr>
        <w:t xml:space="preserve">para </w:t>
      </w:r>
      <w:proofErr w:type="spellStart"/>
      <w:r w:rsidR="00B013B3" w:rsidRPr="00B013B3">
        <w:rPr>
          <w:rFonts w:cs="Arial"/>
          <w:b/>
          <w:color w:val="FF0000"/>
          <w:szCs w:val="22"/>
        </w:rPr>
        <w:t>xxxxxxxxxxxxxxxxxxxxxxxxxxx</w:t>
      </w:r>
      <w:proofErr w:type="spellEnd"/>
      <w:r w:rsidRPr="00996083">
        <w:rPr>
          <w:rFonts w:cs="Arial"/>
          <w:szCs w:val="22"/>
        </w:rPr>
        <w:t xml:space="preserve"> do campus </w:t>
      </w:r>
      <w:proofErr w:type="spellStart"/>
      <w:r w:rsidR="00B013B3" w:rsidRPr="00B013B3">
        <w:rPr>
          <w:rFonts w:cs="Arial"/>
          <w:b/>
          <w:color w:val="FF0000"/>
          <w:szCs w:val="22"/>
        </w:rPr>
        <w:t>xxxxxxxxxx</w:t>
      </w:r>
      <w:proofErr w:type="spellEnd"/>
      <w:r w:rsidRPr="00996083">
        <w:rPr>
          <w:rFonts w:cs="Arial"/>
          <w:szCs w:val="22"/>
        </w:rPr>
        <w:t xml:space="preserve"> do IFSP</w:t>
      </w:r>
      <w:r w:rsidR="00695F8B" w:rsidRPr="00996083">
        <w:rPr>
          <w:rFonts w:cs="Arial"/>
          <w:szCs w:val="22"/>
        </w:rPr>
        <w:t>.</w:t>
      </w:r>
    </w:p>
    <w:p w:rsidR="0040420D" w:rsidRPr="00996083" w:rsidRDefault="0040420D" w:rsidP="00EE16C2">
      <w:pPr>
        <w:pStyle w:val="WW-Recuonormal"/>
        <w:numPr>
          <w:ilvl w:val="0"/>
          <w:numId w:val="4"/>
        </w:numPr>
        <w:tabs>
          <w:tab w:val="left" w:pos="480"/>
        </w:tabs>
        <w:spacing w:before="0" w:after="240" w:line="288" w:lineRule="auto"/>
        <w:ind w:left="391" w:hanging="391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JUSTIFICATIVA</w:t>
      </w:r>
      <w:r w:rsidR="00B678DD">
        <w:rPr>
          <w:rFonts w:cs="Arial"/>
          <w:b/>
          <w:szCs w:val="22"/>
        </w:rPr>
        <w:t xml:space="preserve"> DA AQUISIÇÃO</w:t>
      </w:r>
    </w:p>
    <w:p w:rsidR="0040420D" w:rsidRPr="001135D2" w:rsidRDefault="001135D2" w:rsidP="00EE16C2">
      <w:pPr>
        <w:pStyle w:val="WW-Recuonormal"/>
        <w:numPr>
          <w:ilvl w:val="1"/>
          <w:numId w:val="4"/>
        </w:numPr>
        <w:tabs>
          <w:tab w:val="left" w:pos="480"/>
        </w:tabs>
        <w:spacing w:before="0" w:after="240" w:line="288" w:lineRule="auto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Descrever a justificativa da necessidade da aquisição, bem como o</w:t>
      </w:r>
      <w:r w:rsidR="00797E78">
        <w:rPr>
          <w:rFonts w:cs="Arial"/>
          <w:b/>
          <w:color w:val="FF0000"/>
          <w:szCs w:val="22"/>
        </w:rPr>
        <w:t xml:space="preserve"> (s)</w:t>
      </w:r>
      <w:r>
        <w:rPr>
          <w:rFonts w:cs="Arial"/>
          <w:b/>
          <w:color w:val="FF0000"/>
          <w:szCs w:val="22"/>
        </w:rPr>
        <w:t xml:space="preserve"> projeto</w:t>
      </w:r>
      <w:r w:rsidR="00797E78">
        <w:rPr>
          <w:rFonts w:cs="Arial"/>
          <w:b/>
          <w:color w:val="FF0000"/>
          <w:szCs w:val="22"/>
        </w:rPr>
        <w:t xml:space="preserve"> (s)</w:t>
      </w:r>
      <w:r>
        <w:rPr>
          <w:rFonts w:cs="Arial"/>
          <w:b/>
          <w:color w:val="FF0000"/>
          <w:szCs w:val="22"/>
        </w:rPr>
        <w:t xml:space="preserve"> institucional</w:t>
      </w:r>
      <w:r w:rsidR="00797E78">
        <w:rPr>
          <w:rFonts w:cs="Arial"/>
          <w:b/>
          <w:color w:val="FF0000"/>
          <w:szCs w:val="22"/>
        </w:rPr>
        <w:t xml:space="preserve"> (</w:t>
      </w:r>
      <w:proofErr w:type="spellStart"/>
      <w:r w:rsidR="00797E78">
        <w:rPr>
          <w:rFonts w:cs="Arial"/>
          <w:b/>
          <w:color w:val="FF0000"/>
          <w:szCs w:val="22"/>
        </w:rPr>
        <w:t>is</w:t>
      </w:r>
      <w:proofErr w:type="spellEnd"/>
      <w:r w:rsidR="00797E78">
        <w:rPr>
          <w:rFonts w:cs="Arial"/>
          <w:b/>
          <w:color w:val="FF0000"/>
          <w:szCs w:val="22"/>
        </w:rPr>
        <w:t>)</w:t>
      </w:r>
      <w:r>
        <w:rPr>
          <w:rFonts w:cs="Arial"/>
          <w:b/>
          <w:color w:val="FF0000"/>
          <w:szCs w:val="22"/>
        </w:rPr>
        <w:t xml:space="preserve"> que será</w:t>
      </w:r>
      <w:r w:rsidR="00797E78">
        <w:rPr>
          <w:rFonts w:cs="Arial"/>
          <w:b/>
          <w:color w:val="FF0000"/>
          <w:szCs w:val="22"/>
        </w:rPr>
        <w:t xml:space="preserve"> (</w:t>
      </w:r>
      <w:proofErr w:type="spellStart"/>
      <w:r w:rsidR="00797E78">
        <w:rPr>
          <w:rFonts w:cs="Arial"/>
          <w:b/>
          <w:color w:val="FF0000"/>
          <w:szCs w:val="22"/>
        </w:rPr>
        <w:t>ão</w:t>
      </w:r>
      <w:proofErr w:type="spellEnd"/>
      <w:r w:rsidR="00797E78">
        <w:rPr>
          <w:rFonts w:cs="Arial"/>
          <w:b/>
          <w:color w:val="FF0000"/>
          <w:szCs w:val="22"/>
        </w:rPr>
        <w:t xml:space="preserve">) </w:t>
      </w:r>
      <w:r>
        <w:rPr>
          <w:rFonts w:cs="Arial"/>
          <w:b/>
          <w:color w:val="FF0000"/>
          <w:szCs w:val="22"/>
        </w:rPr>
        <w:t>atendido</w:t>
      </w:r>
      <w:r w:rsidR="00797E78">
        <w:rPr>
          <w:rFonts w:cs="Arial"/>
          <w:b/>
          <w:color w:val="FF0000"/>
          <w:szCs w:val="22"/>
        </w:rPr>
        <w:t xml:space="preserve"> (s)</w:t>
      </w:r>
      <w:r>
        <w:rPr>
          <w:rFonts w:cs="Arial"/>
          <w:b/>
          <w:color w:val="FF0000"/>
          <w:szCs w:val="22"/>
        </w:rPr>
        <w:t xml:space="preserve"> com a</w:t>
      </w:r>
      <w:r w:rsidR="00797E78">
        <w:rPr>
          <w:rFonts w:cs="Arial"/>
          <w:b/>
          <w:color w:val="FF0000"/>
          <w:szCs w:val="22"/>
        </w:rPr>
        <w:t xml:space="preserve"> (s)</w:t>
      </w:r>
      <w:r>
        <w:rPr>
          <w:rFonts w:cs="Arial"/>
          <w:b/>
          <w:color w:val="FF0000"/>
          <w:szCs w:val="22"/>
        </w:rPr>
        <w:t xml:space="preserve"> compra</w:t>
      </w:r>
      <w:r w:rsidR="00797E78">
        <w:rPr>
          <w:rFonts w:cs="Arial"/>
          <w:b/>
          <w:color w:val="FF0000"/>
          <w:szCs w:val="22"/>
        </w:rPr>
        <w:t xml:space="preserve"> (s)</w:t>
      </w:r>
      <w:r>
        <w:rPr>
          <w:rFonts w:cs="Arial"/>
          <w:b/>
          <w:color w:val="FF0000"/>
          <w:szCs w:val="22"/>
        </w:rPr>
        <w:t>.</w:t>
      </w:r>
      <w:r w:rsidR="009C792D">
        <w:rPr>
          <w:rFonts w:cs="Arial"/>
          <w:b/>
          <w:color w:val="FF0000"/>
          <w:szCs w:val="22"/>
        </w:rPr>
        <w:t xml:space="preserve"> (DESCREVER TODOS OS PROJETOS QUE SERÃO ATENDIDOS</w:t>
      </w:r>
      <w:r w:rsidR="00B678DD">
        <w:rPr>
          <w:rFonts w:cs="Arial"/>
          <w:b/>
          <w:color w:val="FF0000"/>
          <w:szCs w:val="22"/>
        </w:rPr>
        <w:t>, BEM COMO AS NECESSIDADES DO IFSP</w:t>
      </w:r>
      <w:r w:rsidR="009C792D">
        <w:rPr>
          <w:rFonts w:cs="Arial"/>
          <w:b/>
          <w:color w:val="FF0000"/>
          <w:szCs w:val="22"/>
        </w:rPr>
        <w:t>).</w:t>
      </w:r>
    </w:p>
    <w:p w:rsidR="00CA1D76" w:rsidRPr="00996083" w:rsidRDefault="00CA1D76" w:rsidP="00EE16C2">
      <w:pPr>
        <w:pStyle w:val="PargrafodaLista"/>
        <w:numPr>
          <w:ilvl w:val="1"/>
          <w:numId w:val="4"/>
        </w:numPr>
        <w:tabs>
          <w:tab w:val="left" w:pos="480"/>
        </w:tabs>
        <w:spacing w:after="240" w:line="288" w:lineRule="auto"/>
        <w:jc w:val="both"/>
        <w:rPr>
          <w:rFonts w:ascii="Arial" w:hAnsi="Arial" w:cs="Arial"/>
        </w:rPr>
      </w:pPr>
      <w:r w:rsidRPr="00996083">
        <w:rPr>
          <w:rFonts w:ascii="Arial" w:eastAsia="Arial Unicode MS" w:hAnsi="Arial" w:cs="Arial"/>
        </w:rPr>
        <w:t xml:space="preserve">O objeto desta aquisição </w:t>
      </w:r>
      <w:r w:rsidR="001135D2" w:rsidRPr="00996083">
        <w:rPr>
          <w:rFonts w:ascii="Arial" w:eastAsia="Arial Unicode MS" w:hAnsi="Arial" w:cs="Arial"/>
        </w:rPr>
        <w:t xml:space="preserve">NÃO </w:t>
      </w:r>
      <w:r w:rsidRPr="00996083">
        <w:rPr>
          <w:rFonts w:ascii="Arial" w:eastAsia="Arial Unicode MS" w:hAnsi="Arial" w:cs="Arial"/>
        </w:rPr>
        <w:t>possui item equivalente similar disponível para contratação nas atas de SRP vigentes no IFSP.</w:t>
      </w:r>
      <w:r w:rsidR="00B678DD">
        <w:rPr>
          <w:rFonts w:ascii="Arial" w:eastAsia="Arial Unicode MS" w:hAnsi="Arial" w:cs="Arial"/>
        </w:rPr>
        <w:t xml:space="preserve"> (</w:t>
      </w:r>
      <w:r w:rsidR="00B678DD" w:rsidRPr="00B678DD">
        <w:rPr>
          <w:rFonts w:ascii="Arial" w:eastAsia="Arial Unicode MS" w:hAnsi="Arial" w:cs="Arial"/>
          <w:color w:val="FF0000"/>
        </w:rPr>
        <w:t>SE HOUVER ITEM EQUIVALENTE EM SRP VIGENTE, E NÃO HAVENDO POSSIBILIDADE EM O CAMPUS ADQUIRIR O ITEM PELA SRP, DESCREVER AS MOTIVAÇÕES, POR EXEMPLO: PROCESSO ADMINSITRATIVO POR INEXECUÇÃO CONTRATUAL, AUSÊNCIA DE QUANTITATIVO PELO CAMPUS E IMPOSSIBILIDADE DE “DOAÇÃO” POR OUTRO CAMPUS, ETC.</w:t>
      </w:r>
      <w:r w:rsidR="00B678DD">
        <w:rPr>
          <w:rFonts w:ascii="Arial" w:eastAsia="Arial Unicode MS" w:hAnsi="Arial" w:cs="Arial"/>
        </w:rPr>
        <w:t>)</w:t>
      </w:r>
    </w:p>
    <w:p w:rsidR="00996083" w:rsidRPr="00996083" w:rsidRDefault="00996083" w:rsidP="00EE16C2">
      <w:pPr>
        <w:pStyle w:val="PargrafodaLista"/>
        <w:tabs>
          <w:tab w:val="left" w:pos="480"/>
        </w:tabs>
        <w:spacing w:after="240" w:line="288" w:lineRule="auto"/>
        <w:ind w:left="1440"/>
        <w:jc w:val="both"/>
        <w:rPr>
          <w:rFonts w:ascii="Arial" w:hAnsi="Arial" w:cs="Arial"/>
        </w:rPr>
      </w:pPr>
    </w:p>
    <w:p w:rsidR="005C478A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ind w:left="391" w:hanging="391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t>DESCRIÇÃO DO OBJETO</w:t>
      </w:r>
    </w:p>
    <w:p w:rsidR="00572DCD" w:rsidRPr="00FC1EED" w:rsidRDefault="009C792D" w:rsidP="00610CD0">
      <w:pPr>
        <w:pStyle w:val="WW-Recuonormal"/>
        <w:numPr>
          <w:ilvl w:val="1"/>
          <w:numId w:val="4"/>
        </w:numPr>
        <w:tabs>
          <w:tab w:val="left" w:pos="480"/>
        </w:tabs>
        <w:spacing w:before="0" w:after="240" w:line="288" w:lineRule="auto"/>
        <w:rPr>
          <w:rFonts w:cs="Arial"/>
          <w:b/>
          <w:color w:val="000000"/>
          <w:szCs w:val="22"/>
        </w:rPr>
      </w:pPr>
      <w:r w:rsidRPr="003C4369">
        <w:rPr>
          <w:rFonts w:cs="Arial"/>
          <w:b/>
          <w:color w:val="FF0000"/>
        </w:rPr>
        <w:t>Descrição DETALHADA d</w:t>
      </w:r>
      <w:r w:rsidR="00BD1018" w:rsidRPr="003C4369">
        <w:rPr>
          <w:rFonts w:cs="Arial"/>
          <w:b/>
          <w:color w:val="FF0000"/>
        </w:rPr>
        <w:t>o objeto. Se for mais que 1 item</w:t>
      </w:r>
      <w:r w:rsidR="00572DCD" w:rsidRPr="003C4369">
        <w:rPr>
          <w:rFonts w:cs="Arial"/>
          <w:b/>
          <w:color w:val="FF0000"/>
        </w:rPr>
        <w:t>, podem ser relacionados em uma tabela como a seguir. Se os itens forem agrupados, deverá ser indicado também o número do lote.</w:t>
      </w:r>
      <w:r w:rsidRPr="003C4369">
        <w:rPr>
          <w:rFonts w:cs="Arial"/>
          <w:b/>
          <w:color w:val="FF0000"/>
        </w:rPr>
        <w:t xml:space="preserve"> PODERÁ SER INDICADO MARCA, DESDE QUE ACOMPANHADO DOS DIZERES “</w:t>
      </w:r>
      <w:r w:rsidR="007D7556" w:rsidRPr="003C4369">
        <w:rPr>
          <w:rFonts w:cs="Arial"/>
          <w:b/>
          <w:color w:val="FF0000"/>
        </w:rPr>
        <w:t xml:space="preserve"> </w:t>
      </w:r>
      <w:r w:rsidR="00125BE0" w:rsidRPr="003C4369">
        <w:rPr>
          <w:rFonts w:cs="Arial"/>
          <w:b/>
          <w:i/>
          <w:color w:val="FF0000"/>
          <w:u w:val="single"/>
        </w:rPr>
        <w:t>EQUIVALENTE</w:t>
      </w:r>
      <w:r w:rsidRPr="003C4369">
        <w:rPr>
          <w:rFonts w:cs="Arial"/>
          <w:b/>
          <w:i/>
          <w:color w:val="FF0000"/>
          <w:u w:val="single"/>
        </w:rPr>
        <w:t xml:space="preserve"> OU SUPERIOR A MARCA XXXXX</w:t>
      </w:r>
      <w:r w:rsidR="007D7556" w:rsidRPr="003C4369">
        <w:rPr>
          <w:rFonts w:cs="Arial"/>
          <w:b/>
          <w:i/>
          <w:color w:val="FF0000"/>
          <w:u w:val="single"/>
        </w:rPr>
        <w:t xml:space="preserve"> </w:t>
      </w:r>
      <w:r w:rsidRPr="003C4369">
        <w:rPr>
          <w:rFonts w:cs="Arial"/>
          <w:b/>
          <w:color w:val="FF0000"/>
        </w:rPr>
        <w:t>”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3402"/>
        <w:gridCol w:w="851"/>
        <w:gridCol w:w="992"/>
        <w:gridCol w:w="1276"/>
        <w:gridCol w:w="850"/>
        <w:gridCol w:w="1276"/>
      </w:tblGrid>
      <w:tr w:rsidR="00BD1018" w:rsidRPr="00996083" w:rsidTr="00572DCD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18" w:rsidRPr="00996083" w:rsidRDefault="00572DCD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8" w:rsidRPr="00996083" w:rsidRDefault="00572DCD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99608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Especificação Detalhada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roofErr w:type="spellStart"/>
            <w:r w:rsidRPr="0099608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Catmat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9608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9608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Valor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9608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9608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Total</w:t>
            </w:r>
          </w:p>
        </w:tc>
      </w:tr>
      <w:tr w:rsidR="00BD1018" w:rsidRPr="00996083" w:rsidTr="00572DCD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D1018" w:rsidRPr="00996083" w:rsidTr="00572DCD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018" w:rsidRPr="00996083" w:rsidTr="00572DC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018" w:rsidRPr="00996083" w:rsidTr="00572DCD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widowControl/>
              <w:suppressAutoHyphens w:val="0"/>
              <w:spacing w:after="240" w:line="288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018" w:rsidRPr="00996083" w:rsidRDefault="00BD1018" w:rsidP="00EE16C2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319" w:rsidRDefault="00350319" w:rsidP="00EE16C2">
      <w:pPr>
        <w:pStyle w:val="WW-Recuonormal"/>
        <w:tabs>
          <w:tab w:val="left" w:pos="480"/>
          <w:tab w:val="left" w:pos="5670"/>
        </w:tabs>
        <w:spacing w:before="0" w:after="240" w:line="288" w:lineRule="auto"/>
        <w:ind w:left="390"/>
        <w:contextualSpacing/>
        <w:rPr>
          <w:rFonts w:cs="Arial"/>
          <w:b/>
          <w:szCs w:val="22"/>
        </w:rPr>
      </w:pPr>
    </w:p>
    <w:p w:rsidR="00125BE0" w:rsidRDefault="00384DC1" w:rsidP="00EE16C2">
      <w:pPr>
        <w:pStyle w:val="WW-Recuonormal"/>
        <w:tabs>
          <w:tab w:val="left" w:pos="480"/>
          <w:tab w:val="left" w:pos="5670"/>
        </w:tabs>
        <w:spacing w:before="0" w:after="240" w:line="288" w:lineRule="auto"/>
        <w:ind w:left="390"/>
        <w:contextualSpacing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86360</wp:posOffset>
                </wp:positionV>
                <wp:extent cx="6581775" cy="22288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22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A888" id="Retângulo 3" o:spid="_x0000_s1026" style="position:absolute;margin-left:-11.7pt;margin-top:6.8pt;width:518.25pt;height:17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" filled="f" strokecolor="black [3213]" strokeweight="2pt"/>
            </w:pict>
          </mc:Fallback>
        </mc:AlternateContent>
      </w:r>
    </w:p>
    <w:p w:rsidR="00B12A92" w:rsidRDefault="00F07429" w:rsidP="00B12A92">
      <w:pPr>
        <w:pStyle w:val="WW-Recuonormal"/>
        <w:tabs>
          <w:tab w:val="left" w:pos="480"/>
        </w:tabs>
        <w:spacing w:before="0" w:after="240" w:line="288" w:lineRule="auto"/>
        <w:ind w:left="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* </w:t>
      </w:r>
      <w:r w:rsidR="00125BE0">
        <w:rPr>
          <w:rFonts w:cs="Arial"/>
          <w:b/>
          <w:color w:val="FF0000"/>
        </w:rPr>
        <w:t>MATERIAIS DE CONSUMO E PERMANENTE PODERÃO SER ADQUIRIDOS EM UM MESMO PROCESSO, NO ENTANTO É IMPRESCINDÍVEL QUE CADA AQUISIÇÃO SEJA DETALHADA DE FORMA CLARA, E OS ITENS DE CONSUMO E PERMANENTE SEJAM ADQUIRIDOS SEPARADAMENTE, PORTANTO, NÃO HÁ POSSIBILIDADE DE AGRUPÁ-LOS. É OBRIGATÓRIO TAMBÉM EMITIR 02 PREVISÕES ORÇAMENTÁRIAS – 01 PARA CONSUMO E 01 P</w:t>
      </w:r>
      <w:r>
        <w:rPr>
          <w:rFonts w:cs="Arial"/>
          <w:b/>
          <w:color w:val="FF0000"/>
        </w:rPr>
        <w:t>A</w:t>
      </w:r>
      <w:r w:rsidR="00125BE0">
        <w:rPr>
          <w:rFonts w:cs="Arial"/>
          <w:b/>
          <w:color w:val="FF0000"/>
        </w:rPr>
        <w:t>RA PERMANENTE.</w:t>
      </w:r>
    </w:p>
    <w:p w:rsidR="00B12A92" w:rsidRDefault="00F07429" w:rsidP="00B12A92">
      <w:pPr>
        <w:pStyle w:val="WW-Recuonormal"/>
        <w:tabs>
          <w:tab w:val="left" w:pos="480"/>
        </w:tabs>
        <w:spacing w:before="0" w:after="240" w:line="288" w:lineRule="auto"/>
        <w:ind w:left="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** </w:t>
      </w:r>
      <w:r w:rsidR="00125BE0" w:rsidRPr="00572DCD">
        <w:rPr>
          <w:rFonts w:cs="Arial"/>
          <w:b/>
          <w:color w:val="FF0000"/>
        </w:rPr>
        <w:t>HAVENDO FORMAÇÃO</w:t>
      </w:r>
      <w:r w:rsidR="00125BE0">
        <w:rPr>
          <w:rFonts w:cs="Arial"/>
          <w:b/>
          <w:color w:val="FF0000"/>
        </w:rPr>
        <w:t xml:space="preserve"> DE LOTE, DEVERÁ SER FEITA A JUSTIFICATIVA !!!!</w:t>
      </w:r>
    </w:p>
    <w:p w:rsidR="00B12A92" w:rsidRPr="00B12A92" w:rsidRDefault="00B12A92" w:rsidP="00B12A92">
      <w:pPr>
        <w:pStyle w:val="WW-Recuonormal"/>
        <w:tabs>
          <w:tab w:val="left" w:pos="480"/>
        </w:tabs>
        <w:spacing w:before="0" w:after="240" w:line="288" w:lineRule="auto"/>
        <w:ind w:left="0"/>
        <w:rPr>
          <w:rFonts w:cs="Arial"/>
          <w:b/>
          <w:color w:val="FF0000"/>
          <w:szCs w:val="22"/>
        </w:rPr>
      </w:pPr>
      <w:r w:rsidRPr="00B12A92">
        <w:rPr>
          <w:rFonts w:cs="Arial"/>
          <w:b/>
          <w:color w:val="FF0000"/>
        </w:rPr>
        <w:t>*** HAVENDO A NECESSIDADE</w:t>
      </w:r>
      <w:r>
        <w:rPr>
          <w:rFonts w:cs="Arial"/>
          <w:b/>
          <w:color w:val="FF0000"/>
          <w:szCs w:val="22"/>
        </w:rPr>
        <w:t xml:space="preserve"> DE TREINAMENTO QUANTO AO MANUSEIO DO BEM ADQUIRIDO, DEVERÁ SER DETALHADO NESTE ITEM.</w:t>
      </w:r>
    </w:p>
    <w:p w:rsidR="00125BE0" w:rsidRDefault="00125BE0" w:rsidP="00EE16C2">
      <w:pPr>
        <w:pStyle w:val="WW-Recuonormal"/>
        <w:tabs>
          <w:tab w:val="left" w:pos="480"/>
          <w:tab w:val="left" w:pos="5670"/>
        </w:tabs>
        <w:spacing w:before="0" w:after="240" w:line="288" w:lineRule="auto"/>
        <w:ind w:left="390"/>
        <w:contextualSpacing/>
        <w:rPr>
          <w:rFonts w:cs="Arial"/>
          <w:b/>
          <w:szCs w:val="22"/>
        </w:rPr>
      </w:pPr>
    </w:p>
    <w:p w:rsidR="00125BE0" w:rsidRPr="00996083" w:rsidRDefault="00125BE0" w:rsidP="00EE16C2">
      <w:pPr>
        <w:pStyle w:val="WW-Recuonormal"/>
        <w:tabs>
          <w:tab w:val="left" w:pos="480"/>
          <w:tab w:val="left" w:pos="5670"/>
        </w:tabs>
        <w:spacing w:before="0" w:after="240" w:line="288" w:lineRule="auto"/>
        <w:ind w:left="390"/>
        <w:contextualSpacing/>
        <w:rPr>
          <w:rFonts w:cs="Arial"/>
          <w:b/>
          <w:szCs w:val="22"/>
        </w:rPr>
      </w:pPr>
    </w:p>
    <w:p w:rsidR="005C478A" w:rsidRPr="00996083" w:rsidRDefault="005C478A" w:rsidP="00EE16C2">
      <w:pPr>
        <w:pStyle w:val="WW-Recuonormal"/>
        <w:numPr>
          <w:ilvl w:val="0"/>
          <w:numId w:val="4"/>
        </w:numPr>
        <w:tabs>
          <w:tab w:val="left" w:pos="480"/>
          <w:tab w:val="left" w:pos="5670"/>
        </w:tabs>
        <w:spacing w:before="0" w:after="240" w:line="288" w:lineRule="auto"/>
        <w:rPr>
          <w:rFonts w:cs="Arial"/>
          <w:b/>
          <w:szCs w:val="22"/>
        </w:rPr>
      </w:pPr>
      <w:r w:rsidRPr="00996083">
        <w:rPr>
          <w:rFonts w:cs="Arial"/>
          <w:b/>
          <w:szCs w:val="22"/>
        </w:rPr>
        <w:t>FUNDAMENTAÇÃO LEGAL</w:t>
      </w:r>
    </w:p>
    <w:p w:rsidR="005C478A" w:rsidRPr="00501D71" w:rsidRDefault="005C478A" w:rsidP="00EE16C2">
      <w:pPr>
        <w:pStyle w:val="WW-Recuonormal"/>
        <w:numPr>
          <w:ilvl w:val="1"/>
          <w:numId w:val="4"/>
        </w:numPr>
        <w:tabs>
          <w:tab w:val="left" w:pos="480"/>
          <w:tab w:val="left" w:pos="5670"/>
        </w:tabs>
        <w:spacing w:before="0" w:after="240" w:line="288" w:lineRule="auto"/>
        <w:rPr>
          <w:rFonts w:cs="Arial"/>
          <w:b/>
          <w:color w:val="FF0000"/>
          <w:szCs w:val="22"/>
        </w:rPr>
      </w:pPr>
      <w:r w:rsidRPr="00996083">
        <w:rPr>
          <w:rFonts w:cs="Arial"/>
          <w:color w:val="000000"/>
          <w:szCs w:val="22"/>
        </w:rPr>
        <w:t>O processo licitatório observará as normas e procedimentos administrativos da Lei n.º 8.666/93, de 21 de junho de 1993, e suas alterações, da Lei nº 10.520, de 17 de julho de 2002, do Decreto nº 3.555 de 08 de agosto de 2.000 e suas alterações e do Decreto nº 7.892/2013, de 23 de janeiro de 2013 e suas alterações</w:t>
      </w:r>
      <w:r w:rsidR="00501D71">
        <w:rPr>
          <w:rFonts w:cs="Arial"/>
          <w:color w:val="000000"/>
          <w:szCs w:val="22"/>
        </w:rPr>
        <w:t xml:space="preserve"> </w:t>
      </w:r>
      <w:r w:rsidR="00501D71" w:rsidRPr="00501D71">
        <w:rPr>
          <w:rFonts w:cs="Arial"/>
          <w:b/>
          <w:color w:val="FF0000"/>
          <w:szCs w:val="22"/>
        </w:rPr>
        <w:t>(PARA LICITAÇÕES TRADICIONAIS)</w:t>
      </w:r>
    </w:p>
    <w:p w:rsidR="00501D71" w:rsidRPr="00501D71" w:rsidRDefault="00501D71" w:rsidP="00794D95">
      <w:pPr>
        <w:pStyle w:val="WW-Recuonormal"/>
        <w:tabs>
          <w:tab w:val="left" w:pos="480"/>
          <w:tab w:val="left" w:pos="5670"/>
        </w:tabs>
        <w:spacing w:before="0" w:after="240" w:line="288" w:lineRule="auto"/>
        <w:ind w:left="1440"/>
        <w:jc w:val="center"/>
        <w:rPr>
          <w:rFonts w:cs="Arial"/>
          <w:b/>
          <w:color w:val="FF0000"/>
          <w:sz w:val="44"/>
          <w:szCs w:val="44"/>
        </w:rPr>
      </w:pPr>
      <w:r w:rsidRPr="00501D71">
        <w:rPr>
          <w:rFonts w:cs="Arial"/>
          <w:b/>
          <w:color w:val="FF0000"/>
          <w:sz w:val="44"/>
          <w:szCs w:val="44"/>
        </w:rPr>
        <w:t>OU</w:t>
      </w:r>
    </w:p>
    <w:p w:rsidR="00137BC6" w:rsidRDefault="00137BC6" w:rsidP="00137BC6">
      <w:pPr>
        <w:pStyle w:val="WW-Recuonormal"/>
        <w:tabs>
          <w:tab w:val="left" w:pos="480"/>
          <w:tab w:val="left" w:pos="5670"/>
        </w:tabs>
        <w:spacing w:before="0" w:after="240" w:line="288" w:lineRule="auto"/>
        <w:ind w:left="1440"/>
        <w:rPr>
          <w:rFonts w:cs="Arial"/>
          <w:b/>
          <w:color w:val="FF0000"/>
          <w:szCs w:val="22"/>
        </w:rPr>
      </w:pPr>
      <w:r>
        <w:rPr>
          <w:rFonts w:cs="Arial"/>
          <w:color w:val="000000"/>
          <w:szCs w:val="22"/>
        </w:rPr>
        <w:t>O processo de aquisição</w:t>
      </w:r>
      <w:r w:rsidRPr="00996083">
        <w:rPr>
          <w:rFonts w:cs="Arial"/>
          <w:color w:val="000000"/>
          <w:szCs w:val="22"/>
        </w:rPr>
        <w:t xml:space="preserve"> observará as normas e procedimentos administrativos da Lei n.º 8.666/93, de 21 de junho de 1993, e suas alterações, </w:t>
      </w:r>
      <w:r>
        <w:rPr>
          <w:rFonts w:cs="Arial"/>
          <w:color w:val="000000"/>
          <w:szCs w:val="22"/>
        </w:rPr>
        <w:t>Portaria nº</w:t>
      </w:r>
      <w:r w:rsidR="00DA089B">
        <w:rPr>
          <w:rFonts w:cs="Arial"/>
          <w:color w:val="000000"/>
          <w:szCs w:val="22"/>
        </w:rPr>
        <w:t xml:space="preserve"> 306 de 13 de dezembro de 2001 e suas alterações. </w:t>
      </w:r>
      <w:r w:rsidR="00DA089B" w:rsidRPr="00DA089B">
        <w:rPr>
          <w:rFonts w:cs="Arial"/>
          <w:b/>
          <w:color w:val="FF0000"/>
          <w:szCs w:val="22"/>
        </w:rPr>
        <w:t>(PARA CONTRATAÇÕES POR MEIO DE DISPENSA DE LICITAÇÃO)</w:t>
      </w:r>
      <w:r w:rsidR="003C4369">
        <w:rPr>
          <w:rFonts w:cs="Arial"/>
          <w:b/>
          <w:color w:val="FF0000"/>
          <w:szCs w:val="22"/>
        </w:rPr>
        <w:t>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  <w:color w:val="000000"/>
        </w:rPr>
        <w:t xml:space="preserve">CLASSIFICAÇÃO </w:t>
      </w:r>
      <w:bookmarkStart w:id="0" w:name="_GoBack"/>
      <w:bookmarkEnd w:id="0"/>
      <w:r w:rsidRPr="00996083">
        <w:rPr>
          <w:rFonts w:ascii="Arial" w:hAnsi="Arial" w:cs="Arial"/>
          <w:b/>
          <w:color w:val="000000"/>
        </w:rPr>
        <w:t>DOS BENS COMUNS</w:t>
      </w:r>
      <w:r w:rsidR="00C65868" w:rsidRPr="00C65868">
        <w:rPr>
          <w:rFonts w:ascii="Arial" w:hAnsi="Arial" w:cs="Arial"/>
          <w:b/>
          <w:color w:val="FF0000"/>
          <w:lang w:eastAsia="ar-SA"/>
        </w:rPr>
        <w:t xml:space="preserve"> </w:t>
      </w:r>
      <w:r w:rsidR="00C65868">
        <w:rPr>
          <w:rFonts w:ascii="Arial" w:hAnsi="Arial" w:cs="Arial"/>
          <w:b/>
          <w:color w:val="FF0000"/>
          <w:lang w:eastAsia="ar-SA"/>
        </w:rPr>
        <w:t>(</w:t>
      </w:r>
      <w:r w:rsidR="00B12231">
        <w:rPr>
          <w:rFonts w:ascii="Arial" w:hAnsi="Arial" w:cs="Arial"/>
          <w:b/>
          <w:color w:val="FF0000"/>
          <w:lang w:eastAsia="ar-SA"/>
        </w:rPr>
        <w:t>OBRIGATÓRIO SOMENTE</w:t>
      </w:r>
      <w:r w:rsidR="00C65868" w:rsidRPr="00501D71">
        <w:rPr>
          <w:rFonts w:ascii="Arial" w:hAnsi="Arial" w:cs="Arial"/>
          <w:b/>
          <w:color w:val="FF0000"/>
          <w:lang w:eastAsia="ar-SA"/>
        </w:rPr>
        <w:t xml:space="preserve"> PARA LICITAÇÃO NA MODALIDADE DE </w:t>
      </w:r>
      <w:r w:rsidR="00C65868" w:rsidRPr="00F07429">
        <w:rPr>
          <w:rFonts w:ascii="Arial" w:hAnsi="Arial" w:cs="Arial"/>
          <w:b/>
          <w:color w:val="FF0000"/>
          <w:u w:val="single"/>
          <w:lang w:eastAsia="ar-SA"/>
        </w:rPr>
        <w:t>PREGÃO ELETRÔNICO</w:t>
      </w:r>
      <w:r w:rsidR="00C65868">
        <w:rPr>
          <w:rFonts w:ascii="Arial" w:hAnsi="Arial" w:cs="Arial"/>
          <w:b/>
          <w:color w:val="FF0000"/>
          <w:lang w:eastAsia="ar-SA"/>
        </w:rPr>
        <w:t xml:space="preserve"> – SE A AQUISIÇÃO FOR REALIZADA POR COTAÇÃO ELETRÔNICA</w:t>
      </w:r>
      <w:r w:rsidR="00F07429">
        <w:rPr>
          <w:rFonts w:ascii="Arial" w:hAnsi="Arial" w:cs="Arial"/>
          <w:b/>
          <w:color w:val="FF0000"/>
          <w:lang w:eastAsia="ar-SA"/>
        </w:rPr>
        <w:t xml:space="preserve"> OU INEXIGIBILIDADE</w:t>
      </w:r>
      <w:r w:rsidR="00C65868">
        <w:rPr>
          <w:rFonts w:ascii="Arial" w:hAnsi="Arial" w:cs="Arial"/>
          <w:b/>
          <w:color w:val="FF0000"/>
          <w:lang w:eastAsia="ar-SA"/>
        </w:rPr>
        <w:t xml:space="preserve">, DEVERÁ SER RETIRADO !! </w:t>
      </w:r>
      <w:r w:rsidR="00C65868" w:rsidRPr="00501D71">
        <w:rPr>
          <w:rFonts w:ascii="Arial" w:hAnsi="Arial" w:cs="Arial"/>
          <w:b/>
          <w:color w:val="FF0000"/>
          <w:lang w:eastAsia="ar-SA"/>
        </w:rPr>
        <w:t>)</w:t>
      </w:r>
      <w:r w:rsidR="00F07429">
        <w:rPr>
          <w:rFonts w:ascii="Arial" w:hAnsi="Arial" w:cs="Arial"/>
          <w:b/>
          <w:color w:val="FF0000"/>
          <w:lang w:eastAsia="ar-SA"/>
        </w:rPr>
        <w:t>.</w:t>
      </w:r>
    </w:p>
    <w:p w:rsidR="005C478A" w:rsidRPr="003C4369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lang w:eastAsia="ar-SA"/>
        </w:rPr>
        <w:t>Os bens a serem adquiridos enquadram-se na classificação de bens comuns, nos termos do parágrafo único, do artigo 1°, da Lei n° 10.520, de 2002 e do Decreto nº 5.450 de 31 de maio de 2005.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  <w:bCs/>
        </w:rPr>
        <w:t>ESTIMATIVA DE CUSTOS</w:t>
      </w:r>
    </w:p>
    <w:p w:rsidR="005C478A" w:rsidRPr="003C4369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</w:rPr>
        <w:t xml:space="preserve"> </w:t>
      </w:r>
      <w:r w:rsidRPr="00996083">
        <w:rPr>
          <w:rFonts w:ascii="Arial" w:hAnsi="Arial" w:cs="Arial"/>
        </w:rPr>
        <w:t>A estimativa dos custos dos bens a serem adquiridos fo</w:t>
      </w:r>
      <w:r w:rsidR="00090F64" w:rsidRPr="00996083">
        <w:rPr>
          <w:rFonts w:ascii="Arial" w:hAnsi="Arial" w:cs="Arial"/>
        </w:rPr>
        <w:t>i</w:t>
      </w:r>
      <w:r w:rsidRPr="00996083">
        <w:rPr>
          <w:rFonts w:ascii="Arial" w:hAnsi="Arial" w:cs="Arial"/>
        </w:rPr>
        <w:t xml:space="preserve"> realizad</w:t>
      </w:r>
      <w:r w:rsidR="00090F64" w:rsidRPr="00996083">
        <w:rPr>
          <w:rFonts w:ascii="Arial" w:hAnsi="Arial" w:cs="Arial"/>
        </w:rPr>
        <w:t>a</w:t>
      </w:r>
      <w:r w:rsidRPr="00996083">
        <w:rPr>
          <w:rFonts w:ascii="Arial" w:hAnsi="Arial" w:cs="Arial"/>
        </w:rPr>
        <w:t xml:space="preserve"> mediante </w:t>
      </w:r>
      <w:r w:rsidR="00090F64" w:rsidRPr="00996083">
        <w:rPr>
          <w:rFonts w:ascii="Arial" w:hAnsi="Arial" w:cs="Arial"/>
        </w:rPr>
        <w:t>cotação com três fornecedores</w:t>
      </w:r>
      <w:r w:rsidR="008E7C32">
        <w:rPr>
          <w:rFonts w:ascii="Arial" w:hAnsi="Arial" w:cs="Arial"/>
        </w:rPr>
        <w:t xml:space="preserve"> </w:t>
      </w:r>
      <w:r w:rsidR="008E7C32" w:rsidRPr="008E7C32">
        <w:rPr>
          <w:rFonts w:ascii="Arial" w:hAnsi="Arial" w:cs="Arial"/>
          <w:b/>
          <w:color w:val="FF0000"/>
        </w:rPr>
        <w:t xml:space="preserve">OU .... </w:t>
      </w:r>
      <w:r w:rsidR="00123374" w:rsidRPr="008E7C32">
        <w:rPr>
          <w:rFonts w:ascii="Arial" w:hAnsi="Arial" w:cs="Arial"/>
          <w:b/>
          <w:color w:val="FF0000"/>
        </w:rPr>
        <w:t xml:space="preserve">(DESCREVER </w:t>
      </w:r>
      <w:r w:rsidR="00123374" w:rsidRPr="00123374">
        <w:rPr>
          <w:rFonts w:ascii="Arial" w:hAnsi="Arial" w:cs="Arial"/>
          <w:b/>
          <w:color w:val="FF0000"/>
        </w:rPr>
        <w:t xml:space="preserve">COMO FOI REALIZADA A </w:t>
      </w:r>
      <w:r w:rsidR="00123374" w:rsidRPr="00123374">
        <w:rPr>
          <w:rFonts w:ascii="Arial" w:hAnsi="Arial" w:cs="Arial"/>
          <w:b/>
          <w:color w:val="FF0000"/>
        </w:rPr>
        <w:lastRenderedPageBreak/>
        <w:t>PESQUISA DE PREÇOS – COMPRAS NET / BANCO DE PREÇOS</w:t>
      </w:r>
      <w:r w:rsidR="00F07429">
        <w:rPr>
          <w:rFonts w:ascii="Arial" w:hAnsi="Arial" w:cs="Arial"/>
          <w:b/>
          <w:color w:val="FF0000"/>
        </w:rPr>
        <w:t xml:space="preserve"> – DESCREVER O CRITÉRIO QUE FOI USADO PARA A PESQUISA DE PREÇOS</w:t>
      </w:r>
      <w:r w:rsidR="00123374" w:rsidRPr="00123374">
        <w:rPr>
          <w:rFonts w:ascii="Arial" w:hAnsi="Arial" w:cs="Arial"/>
          <w:b/>
          <w:color w:val="FF0000"/>
        </w:rPr>
        <w:t>)</w:t>
      </w:r>
      <w:r w:rsidR="00123374" w:rsidRPr="00123374">
        <w:rPr>
          <w:rFonts w:ascii="Arial" w:hAnsi="Arial" w:cs="Arial"/>
          <w:color w:val="FF0000"/>
        </w:rPr>
        <w:t xml:space="preserve"> </w:t>
      </w:r>
      <w:r w:rsidRPr="00996083">
        <w:rPr>
          <w:rFonts w:ascii="Arial" w:hAnsi="Arial" w:cs="Arial"/>
        </w:rPr>
        <w:t>e a estimativa de preço obtida foi de R$</w:t>
      </w:r>
      <w:r w:rsidR="00090F64" w:rsidRPr="00996083">
        <w:rPr>
          <w:rFonts w:ascii="Arial" w:hAnsi="Arial" w:cs="Arial"/>
        </w:rPr>
        <w:t xml:space="preserve"> </w:t>
      </w:r>
      <w:proofErr w:type="gramStart"/>
      <w:r w:rsidR="00123374" w:rsidRPr="00123374">
        <w:rPr>
          <w:rFonts w:ascii="Arial" w:hAnsi="Arial" w:cs="Arial"/>
          <w:b/>
          <w:color w:val="FF0000"/>
        </w:rPr>
        <w:t>XXXXXXXX,XX</w:t>
      </w:r>
      <w:proofErr w:type="gramEnd"/>
      <w:r w:rsidR="00123374" w:rsidRPr="00123374">
        <w:rPr>
          <w:rFonts w:ascii="Arial" w:hAnsi="Arial" w:cs="Arial"/>
          <w:b/>
          <w:color w:val="FF0000"/>
        </w:rPr>
        <w:t xml:space="preserve"> (DESCREVER</w:t>
      </w:r>
      <w:r w:rsidR="00123374">
        <w:rPr>
          <w:rFonts w:ascii="Arial" w:hAnsi="Arial" w:cs="Arial"/>
          <w:b/>
          <w:color w:val="FF0000"/>
        </w:rPr>
        <w:t xml:space="preserve"> </w:t>
      </w:r>
      <w:r w:rsidR="00834C64">
        <w:rPr>
          <w:rFonts w:ascii="Arial" w:hAnsi="Arial" w:cs="Arial"/>
          <w:b/>
          <w:color w:val="FF0000"/>
        </w:rPr>
        <w:t>POR EXTENSO O VALOR ESTIMADO</w:t>
      </w:r>
      <w:r w:rsidR="00F07429">
        <w:rPr>
          <w:rFonts w:ascii="Arial" w:hAnsi="Arial" w:cs="Arial"/>
          <w:b/>
          <w:color w:val="FF0000"/>
        </w:rPr>
        <w:t>).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</w:rPr>
        <w:t>CRITÉRIO DE JULGAMENTO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 xml:space="preserve"> O critério de julgamento estabelecido para esse certa</w:t>
      </w:r>
      <w:r w:rsidR="00915DFC">
        <w:rPr>
          <w:rFonts w:ascii="Arial" w:hAnsi="Arial" w:cs="Arial"/>
        </w:rPr>
        <w:t xml:space="preserve">me será de </w:t>
      </w:r>
      <w:r w:rsidR="00915DFC" w:rsidRPr="00915DFC">
        <w:rPr>
          <w:rFonts w:ascii="Arial" w:hAnsi="Arial" w:cs="Arial"/>
          <w:b/>
          <w:color w:val="FF0000"/>
        </w:rPr>
        <w:t>MENOR PREÇO POR ITEM</w:t>
      </w:r>
      <w:r w:rsidR="00915DFC" w:rsidRPr="00915DFC">
        <w:rPr>
          <w:rFonts w:ascii="Arial" w:hAnsi="Arial" w:cs="Arial"/>
          <w:color w:val="FF0000"/>
        </w:rPr>
        <w:t xml:space="preserve"> </w:t>
      </w:r>
      <w:r w:rsidR="00915DFC" w:rsidRPr="00915DFC">
        <w:rPr>
          <w:rFonts w:ascii="Arial" w:hAnsi="Arial" w:cs="Arial"/>
          <w:b/>
          <w:color w:val="FF0000"/>
        </w:rPr>
        <w:t xml:space="preserve">OU MENOR PREÇO POR LOTE (CONFORME CRITÉRIO DO </w:t>
      </w:r>
      <w:r w:rsidR="00834C64">
        <w:rPr>
          <w:rFonts w:ascii="Arial" w:hAnsi="Arial" w:cs="Arial"/>
          <w:b/>
          <w:color w:val="FF0000"/>
        </w:rPr>
        <w:t xml:space="preserve">CAMPUS – MENOR </w:t>
      </w:r>
      <w:r w:rsidR="002719D5">
        <w:rPr>
          <w:rFonts w:ascii="Arial" w:hAnsi="Arial" w:cs="Arial"/>
          <w:b/>
          <w:color w:val="FF0000"/>
        </w:rPr>
        <w:t>PREÇO POR</w:t>
      </w:r>
      <w:r w:rsidR="00834C64">
        <w:rPr>
          <w:rFonts w:ascii="Arial" w:hAnsi="Arial" w:cs="Arial"/>
          <w:b/>
          <w:color w:val="FF0000"/>
        </w:rPr>
        <w:t xml:space="preserve"> LOTE, DESDE QUE A AQUISIÇÃO POR LOTE SEJA JUSTIFICADA</w:t>
      </w:r>
      <w:r w:rsidR="009809FA">
        <w:rPr>
          <w:rFonts w:ascii="Arial" w:hAnsi="Arial" w:cs="Arial"/>
          <w:b/>
          <w:color w:val="FF0000"/>
        </w:rPr>
        <w:t xml:space="preserve"> NO ITEM 4</w:t>
      </w:r>
      <w:r w:rsidR="00834C64">
        <w:rPr>
          <w:rFonts w:ascii="Arial" w:hAnsi="Arial" w:cs="Arial"/>
          <w:b/>
          <w:color w:val="FF0000"/>
        </w:rPr>
        <w:t>).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  <w:bCs/>
          <w:color w:val="000000"/>
        </w:rPr>
        <w:t>PRAZO, LOCAL E CONDIÇÕES DE ENTREGA</w:t>
      </w:r>
    </w:p>
    <w:p w:rsidR="005C478A" w:rsidRPr="00BB79AF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iCs/>
          <w:lang w:eastAsia="ar-SA"/>
        </w:rPr>
        <w:t xml:space="preserve">O prazo de entrega dos bens é de </w:t>
      </w:r>
      <w:r w:rsidR="00BB79AF" w:rsidRPr="00BB79AF">
        <w:rPr>
          <w:rFonts w:ascii="Arial" w:hAnsi="Arial" w:cs="Arial"/>
          <w:b/>
          <w:iCs/>
          <w:color w:val="FF0000"/>
          <w:lang w:eastAsia="ar-SA"/>
        </w:rPr>
        <w:t>XXXXXXXXXXX</w:t>
      </w:r>
      <w:r w:rsidRPr="00996083">
        <w:rPr>
          <w:rFonts w:ascii="Arial" w:hAnsi="Arial" w:cs="Arial"/>
          <w:iCs/>
          <w:lang w:eastAsia="ar-SA"/>
        </w:rPr>
        <w:t xml:space="preserve"> dias, contados d</w:t>
      </w:r>
      <w:r w:rsidR="00BB79AF">
        <w:rPr>
          <w:rFonts w:ascii="Arial" w:hAnsi="Arial" w:cs="Arial"/>
          <w:iCs/>
          <w:lang w:eastAsia="ar-SA"/>
        </w:rPr>
        <w:t xml:space="preserve">a data de </w:t>
      </w:r>
      <w:r w:rsidR="00BB79AF" w:rsidRPr="00BB79AF">
        <w:rPr>
          <w:rFonts w:ascii="Arial" w:hAnsi="Arial" w:cs="Arial"/>
          <w:b/>
          <w:iCs/>
          <w:color w:val="FF0000"/>
          <w:lang w:eastAsia="ar-SA"/>
        </w:rPr>
        <w:t>ENVIO DA NOTA DE EMPENHO OU ASSINATURA DO TERMO DE CONTRATO</w:t>
      </w:r>
      <w:r w:rsidR="002719D5">
        <w:rPr>
          <w:rFonts w:ascii="Arial" w:hAnsi="Arial" w:cs="Arial"/>
          <w:b/>
          <w:iCs/>
          <w:color w:val="FF0000"/>
          <w:lang w:eastAsia="ar-SA"/>
        </w:rPr>
        <w:t xml:space="preserve"> </w:t>
      </w:r>
      <w:r w:rsidR="00BB79AF" w:rsidRPr="00BB79AF">
        <w:rPr>
          <w:rFonts w:ascii="Arial" w:hAnsi="Arial" w:cs="Arial"/>
          <w:b/>
          <w:iCs/>
          <w:color w:val="FF0000"/>
          <w:lang w:eastAsia="ar-SA"/>
        </w:rPr>
        <w:t>(ESCOLHA DEVE SER FEITA PELO CAMPUS).</w:t>
      </w:r>
    </w:p>
    <w:p w:rsidR="00BB79AF" w:rsidRPr="00BB79AF" w:rsidRDefault="00BB79AF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Pr="00BB79AF">
        <w:rPr>
          <w:rFonts w:ascii="Arial" w:hAnsi="Arial" w:cs="Arial"/>
          <w:color w:val="FF0000"/>
        </w:rPr>
        <w:t xml:space="preserve">NOTA DE EMPENHO / CONTRATO </w:t>
      </w:r>
      <w:r>
        <w:rPr>
          <w:rFonts w:ascii="Arial" w:hAnsi="Arial" w:cs="Arial"/>
        </w:rPr>
        <w:t xml:space="preserve">será encaminhada para o fornecedor no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cadastrado no SICAF – </w:t>
      </w:r>
      <w:proofErr w:type="spellStart"/>
      <w:r>
        <w:rPr>
          <w:rFonts w:ascii="Arial" w:hAnsi="Arial" w:cs="Arial"/>
        </w:rPr>
        <w:t>comprasnet</w:t>
      </w:r>
      <w:proofErr w:type="spellEnd"/>
      <w:r>
        <w:rPr>
          <w:rFonts w:ascii="Arial" w:hAnsi="Arial" w:cs="Arial"/>
        </w:rPr>
        <w:t>.</w:t>
      </w:r>
    </w:p>
    <w:p w:rsidR="00BB79AF" w:rsidRPr="00996083" w:rsidRDefault="00BB79AF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entrega deverá ocorrer no almoxarifado do campus </w:t>
      </w:r>
      <w:r w:rsidRPr="006E2223">
        <w:rPr>
          <w:rFonts w:ascii="Arial" w:hAnsi="Arial" w:cs="Arial"/>
          <w:color w:val="FF0000"/>
        </w:rPr>
        <w:t>XXXXXXXXX</w:t>
      </w:r>
      <w:r w:rsidR="006E2223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 segunda a sexta feira das </w:t>
      </w:r>
      <w:proofErr w:type="spellStart"/>
      <w:r>
        <w:rPr>
          <w:rFonts w:ascii="Arial" w:hAnsi="Arial" w:cs="Arial"/>
          <w:b/>
          <w:color w:val="FF0000"/>
        </w:rPr>
        <w:t>XXh</w:t>
      </w:r>
      <w:proofErr w:type="spellEnd"/>
      <w:r>
        <w:rPr>
          <w:rFonts w:ascii="Arial" w:hAnsi="Arial" w:cs="Arial"/>
          <w:b/>
          <w:color w:val="FF0000"/>
        </w:rPr>
        <w:t xml:space="preserve"> às </w:t>
      </w:r>
      <w:proofErr w:type="spellStart"/>
      <w:r w:rsidR="00250387">
        <w:rPr>
          <w:rFonts w:ascii="Arial" w:hAnsi="Arial" w:cs="Arial"/>
          <w:b/>
          <w:color w:val="FF0000"/>
        </w:rPr>
        <w:t>XX</w:t>
      </w:r>
      <w:r>
        <w:rPr>
          <w:rFonts w:ascii="Arial" w:hAnsi="Arial" w:cs="Arial"/>
          <w:b/>
          <w:color w:val="FF0000"/>
        </w:rPr>
        <w:t>h</w:t>
      </w:r>
      <w:proofErr w:type="spellEnd"/>
      <w:r>
        <w:rPr>
          <w:rFonts w:ascii="Arial" w:hAnsi="Arial" w:cs="Arial"/>
          <w:b/>
          <w:color w:val="FF0000"/>
        </w:rPr>
        <w:t xml:space="preserve"> e das </w:t>
      </w:r>
      <w:proofErr w:type="spellStart"/>
      <w:r w:rsidR="00250387">
        <w:rPr>
          <w:rFonts w:ascii="Arial" w:hAnsi="Arial" w:cs="Arial"/>
          <w:b/>
          <w:color w:val="FF0000"/>
        </w:rPr>
        <w:t>XX</w:t>
      </w:r>
      <w:r>
        <w:rPr>
          <w:rFonts w:ascii="Arial" w:hAnsi="Arial" w:cs="Arial"/>
          <w:b/>
          <w:color w:val="FF0000"/>
        </w:rPr>
        <w:t>h</w:t>
      </w:r>
      <w:proofErr w:type="spellEnd"/>
      <w:r>
        <w:rPr>
          <w:rFonts w:ascii="Arial" w:hAnsi="Arial" w:cs="Arial"/>
          <w:b/>
          <w:color w:val="FF0000"/>
        </w:rPr>
        <w:t xml:space="preserve"> às </w:t>
      </w:r>
      <w:proofErr w:type="spellStart"/>
      <w:r w:rsidR="00250387">
        <w:rPr>
          <w:rFonts w:ascii="Arial" w:hAnsi="Arial" w:cs="Arial"/>
          <w:b/>
          <w:color w:val="FF0000"/>
        </w:rPr>
        <w:t>XX</w:t>
      </w:r>
      <w:r>
        <w:rPr>
          <w:rFonts w:ascii="Arial" w:hAnsi="Arial" w:cs="Arial"/>
          <w:b/>
          <w:color w:val="FF0000"/>
        </w:rPr>
        <w:t>h</w:t>
      </w:r>
      <w:proofErr w:type="spellEnd"/>
      <w:r>
        <w:rPr>
          <w:rFonts w:ascii="Arial" w:hAnsi="Arial" w:cs="Arial"/>
          <w:b/>
          <w:color w:val="FF0000"/>
        </w:rPr>
        <w:t xml:space="preserve">, </w:t>
      </w:r>
      <w:r w:rsidRPr="00BB79AF">
        <w:rPr>
          <w:rFonts w:ascii="Arial" w:hAnsi="Arial" w:cs="Arial"/>
        </w:rPr>
        <w:t>cujo e</w:t>
      </w:r>
      <w:r>
        <w:rPr>
          <w:rFonts w:ascii="Arial" w:hAnsi="Arial" w:cs="Arial"/>
        </w:rPr>
        <w:t xml:space="preserve">ndereço de entrega é: </w:t>
      </w:r>
      <w:r w:rsidRPr="00BB79AF">
        <w:rPr>
          <w:rFonts w:ascii="Arial" w:hAnsi="Arial" w:cs="Arial"/>
          <w:b/>
          <w:color w:val="FF0000"/>
        </w:rPr>
        <w:t>XXXXXXXXXXXXXXXXXXXXXXXXXXXXXXXX</w:t>
      </w:r>
      <w:r>
        <w:rPr>
          <w:rFonts w:ascii="Arial" w:hAnsi="Arial" w:cs="Arial"/>
          <w:b/>
          <w:color w:val="FF0000"/>
        </w:rPr>
        <w:t>.</w:t>
      </w:r>
    </w:p>
    <w:p w:rsidR="00E07E14" w:rsidRPr="00250387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eastAsia="Arial (W1)" w:hAnsi="Arial" w:cs="Arial"/>
        </w:rPr>
        <w:t>Quaisquer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dúvidas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sobre</w:t>
      </w:r>
      <w:r w:rsidRPr="00996083">
        <w:rPr>
          <w:rFonts w:ascii="Arial" w:eastAsia="Arial" w:hAnsi="Arial" w:cs="Arial"/>
        </w:rPr>
        <w:t xml:space="preserve"> </w:t>
      </w:r>
      <w:r w:rsidR="00250387">
        <w:rPr>
          <w:rFonts w:ascii="Arial" w:eastAsia="Arial" w:hAnsi="Arial" w:cs="Arial"/>
        </w:rPr>
        <w:t xml:space="preserve">a entrega </w:t>
      </w:r>
      <w:r w:rsidRPr="00996083">
        <w:rPr>
          <w:rFonts w:ascii="Arial" w:hAnsi="Arial" w:cs="Arial"/>
        </w:rPr>
        <w:t>dos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materiais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poderão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ser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sanadas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através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dos</w:t>
      </w:r>
      <w:r w:rsidRPr="00996083">
        <w:rPr>
          <w:rFonts w:ascii="Arial" w:eastAsia="Arial" w:hAnsi="Arial" w:cs="Arial"/>
        </w:rPr>
        <w:t xml:space="preserve"> </w:t>
      </w:r>
      <w:r w:rsidRPr="00996083">
        <w:rPr>
          <w:rFonts w:ascii="Arial" w:hAnsi="Arial" w:cs="Arial"/>
        </w:rPr>
        <w:t>seguintes</w:t>
      </w:r>
      <w:r w:rsidRPr="00996083">
        <w:rPr>
          <w:rFonts w:ascii="Arial" w:eastAsia="Arial" w:hAnsi="Arial" w:cs="Arial"/>
        </w:rPr>
        <w:t xml:space="preserve"> </w:t>
      </w:r>
      <w:r w:rsidR="00BB79AF">
        <w:rPr>
          <w:rFonts w:ascii="Arial" w:hAnsi="Arial" w:cs="Arial"/>
        </w:rPr>
        <w:t>contatos:</w:t>
      </w:r>
    </w:p>
    <w:p w:rsidR="00250387" w:rsidRPr="00250387" w:rsidRDefault="00250387" w:rsidP="00EE16C2">
      <w:pPr>
        <w:pStyle w:val="PargrafodaLista"/>
        <w:spacing w:after="240" w:line="288" w:lineRule="auto"/>
        <w:ind w:left="2160"/>
        <w:contextualSpacing w:val="0"/>
        <w:jc w:val="both"/>
        <w:rPr>
          <w:rFonts w:ascii="Arial" w:hAnsi="Arial" w:cs="Arial"/>
          <w:color w:val="FF0000"/>
        </w:rPr>
      </w:pPr>
      <w:r w:rsidRPr="00250387">
        <w:rPr>
          <w:rFonts w:ascii="Arial" w:hAnsi="Arial" w:cs="Arial"/>
          <w:color w:val="FF0000"/>
        </w:rPr>
        <w:t xml:space="preserve">- e-mail: </w:t>
      </w:r>
      <w:hyperlink r:id="rId8" w:history="1">
        <w:r w:rsidRPr="00250387">
          <w:rPr>
            <w:rStyle w:val="Hyperlink"/>
            <w:rFonts w:ascii="Arial" w:hAnsi="Arial" w:cs="Arial"/>
            <w:color w:val="FF0000"/>
          </w:rPr>
          <w:t>xxxxxxxxxx@ifsp.edu.br</w:t>
        </w:r>
      </w:hyperlink>
    </w:p>
    <w:p w:rsidR="00250387" w:rsidRPr="00250387" w:rsidRDefault="00250387" w:rsidP="00EE16C2">
      <w:pPr>
        <w:pStyle w:val="PargrafodaLista"/>
        <w:spacing w:after="240" w:line="288" w:lineRule="auto"/>
        <w:ind w:left="2160"/>
        <w:contextualSpacing w:val="0"/>
        <w:jc w:val="both"/>
        <w:rPr>
          <w:rFonts w:ascii="Arial" w:hAnsi="Arial" w:cs="Arial"/>
          <w:b/>
          <w:color w:val="FF0000"/>
        </w:rPr>
      </w:pPr>
      <w:r w:rsidRPr="00250387">
        <w:rPr>
          <w:rFonts w:ascii="Arial" w:hAnsi="Arial" w:cs="Arial"/>
          <w:color w:val="FF0000"/>
        </w:rPr>
        <w:t>- telefone: (</w:t>
      </w:r>
      <w:proofErr w:type="spellStart"/>
      <w:r w:rsidRPr="00250387">
        <w:rPr>
          <w:rFonts w:ascii="Arial" w:hAnsi="Arial" w:cs="Arial"/>
          <w:color w:val="FF0000"/>
        </w:rPr>
        <w:t>xx</w:t>
      </w:r>
      <w:proofErr w:type="spellEnd"/>
      <w:r w:rsidRPr="00250387">
        <w:rPr>
          <w:rFonts w:ascii="Arial" w:hAnsi="Arial" w:cs="Arial"/>
          <w:color w:val="FF0000"/>
        </w:rPr>
        <w:t xml:space="preserve">) </w:t>
      </w:r>
      <w:proofErr w:type="spellStart"/>
      <w:r w:rsidRPr="00250387">
        <w:rPr>
          <w:rFonts w:ascii="Arial" w:hAnsi="Arial" w:cs="Arial"/>
          <w:color w:val="FF0000"/>
        </w:rPr>
        <w:t>xxxx-xxxx</w:t>
      </w:r>
      <w:proofErr w:type="spellEnd"/>
    </w:p>
    <w:p w:rsidR="00BB79AF" w:rsidRPr="00996083" w:rsidRDefault="00BB79AF" w:rsidP="00EE16C2">
      <w:pPr>
        <w:pStyle w:val="PargrafodaLista"/>
        <w:spacing w:after="240" w:line="288" w:lineRule="auto"/>
        <w:ind w:left="2160"/>
        <w:contextualSpacing w:val="0"/>
        <w:jc w:val="both"/>
        <w:rPr>
          <w:rFonts w:ascii="Arial" w:hAnsi="Arial" w:cs="Arial"/>
          <w:b/>
        </w:rPr>
      </w:pP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iCs/>
          <w:lang w:eastAsia="ar-SA"/>
        </w:rPr>
        <w:t>Os bens serão recebidos provisoriamente, a partir da entrega, para efeito de posterior verificação de sua conformidade com as especificações constantes neste Termo de Referência e na proposta</w:t>
      </w:r>
      <w:r w:rsidR="00840B02">
        <w:rPr>
          <w:rFonts w:ascii="Arial" w:hAnsi="Arial" w:cs="Arial"/>
          <w:bCs/>
          <w:color w:val="000000"/>
        </w:rPr>
        <w:t xml:space="preserve"> apresentada.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Cs/>
          <w:iCs/>
          <w:lang w:eastAsia="ar-SA"/>
        </w:rPr>
        <w:t>Os bens poderão ser rejeitados, no todo ou em parte, quando em desacordo com as especificações constantes neste Termo de Referência e na proposta, deven</w:t>
      </w:r>
      <w:r w:rsidR="007B714A">
        <w:rPr>
          <w:rFonts w:ascii="Arial" w:hAnsi="Arial" w:cs="Arial"/>
          <w:bCs/>
          <w:iCs/>
          <w:lang w:eastAsia="ar-SA"/>
        </w:rPr>
        <w:t xml:space="preserve">do ser substituídos no prazo de </w:t>
      </w:r>
      <w:proofErr w:type="spellStart"/>
      <w:r w:rsidR="007B714A" w:rsidRPr="007B714A">
        <w:rPr>
          <w:rFonts w:ascii="Arial" w:hAnsi="Arial" w:cs="Arial"/>
          <w:b/>
          <w:bCs/>
          <w:iCs/>
          <w:lang w:eastAsia="ar-SA"/>
        </w:rPr>
        <w:t>xx</w:t>
      </w:r>
      <w:proofErr w:type="spellEnd"/>
      <w:r w:rsidRPr="00996083">
        <w:rPr>
          <w:rFonts w:ascii="Arial" w:hAnsi="Arial" w:cs="Arial"/>
          <w:b/>
          <w:bCs/>
          <w:iCs/>
          <w:lang w:eastAsia="ar-SA"/>
        </w:rPr>
        <w:t xml:space="preserve"> dias</w:t>
      </w:r>
      <w:r w:rsidR="00840B02">
        <w:rPr>
          <w:rFonts w:ascii="Arial" w:hAnsi="Arial" w:cs="Arial"/>
          <w:b/>
          <w:bCs/>
          <w:iCs/>
          <w:lang w:eastAsia="ar-SA"/>
        </w:rPr>
        <w:t xml:space="preserve"> úteis</w:t>
      </w:r>
      <w:r w:rsidRPr="00996083">
        <w:rPr>
          <w:rFonts w:ascii="Arial" w:hAnsi="Arial" w:cs="Arial"/>
          <w:bCs/>
          <w:iCs/>
          <w:lang w:eastAsia="ar-SA"/>
        </w:rPr>
        <w:t>, a contar da notificação da contratada, às suas custas, sem prejuízo da aplicação das penalidades</w:t>
      </w:r>
      <w:r w:rsidRPr="00996083">
        <w:rPr>
          <w:rFonts w:ascii="Arial" w:hAnsi="Arial" w:cs="Arial"/>
          <w:color w:val="000000"/>
        </w:rPr>
        <w:t xml:space="preserve">. 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iCs/>
          <w:lang w:eastAsia="ar-SA"/>
        </w:rPr>
        <w:t xml:space="preserve">Os bens serão recebidos definitivamente no prazo de </w:t>
      </w:r>
      <w:proofErr w:type="spellStart"/>
      <w:r w:rsidR="007B714A">
        <w:rPr>
          <w:rFonts w:ascii="Arial" w:hAnsi="Arial" w:cs="Arial"/>
          <w:b/>
          <w:iCs/>
          <w:lang w:eastAsia="ar-SA"/>
        </w:rPr>
        <w:t>xx</w:t>
      </w:r>
      <w:proofErr w:type="spellEnd"/>
      <w:r w:rsidRPr="00996083">
        <w:rPr>
          <w:rFonts w:ascii="Arial" w:hAnsi="Arial" w:cs="Arial"/>
          <w:b/>
          <w:iCs/>
          <w:lang w:eastAsia="ar-SA"/>
        </w:rPr>
        <w:t xml:space="preserve"> dias</w:t>
      </w:r>
      <w:r w:rsidR="00840B02">
        <w:rPr>
          <w:rFonts w:ascii="Arial" w:hAnsi="Arial" w:cs="Arial"/>
          <w:b/>
          <w:iCs/>
          <w:lang w:eastAsia="ar-SA"/>
        </w:rPr>
        <w:t xml:space="preserve"> úteis</w:t>
      </w:r>
      <w:r w:rsidRPr="00996083">
        <w:rPr>
          <w:rFonts w:ascii="Arial" w:hAnsi="Arial" w:cs="Arial"/>
          <w:iCs/>
          <w:lang w:eastAsia="ar-SA"/>
        </w:rPr>
        <w:t>, contados do recebimento provisório, após a verificação da qualidade e quantidade do material e consequente aceitação mediante termo circunstanciado</w:t>
      </w:r>
      <w:r w:rsidRPr="00996083">
        <w:rPr>
          <w:rFonts w:ascii="Arial" w:hAnsi="Arial" w:cs="Arial"/>
          <w:bCs/>
          <w:color w:val="000000"/>
        </w:rPr>
        <w:t>.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iCs/>
          <w:lang w:eastAsia="ar-SA"/>
        </w:rPr>
        <w:lastRenderedPageBreak/>
        <w:t>Recebimento provisório ou definitivo do objeto não exclui a responsabilidade da contratada pelos prejuízos resultantes da incorreta execução do contrato</w:t>
      </w:r>
      <w:r w:rsidRPr="00996083">
        <w:rPr>
          <w:rFonts w:ascii="Arial" w:hAnsi="Arial" w:cs="Arial"/>
          <w:color w:val="000000"/>
        </w:rPr>
        <w:t xml:space="preserve">. 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tabs>
          <w:tab w:val="left" w:pos="5670"/>
        </w:tabs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Os bens deverão ter prazo de garantia fixado pelo fabricante ou fornecedor, prevalecendo o maior.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tabs>
          <w:tab w:val="left" w:pos="5670"/>
        </w:tabs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 xml:space="preserve">Os eventuais componentes, manuais, ou acessórios, mesmo que não constantes na descrição do objeto, quando fornecidos e acompanharem o produto de fábrica, deverão também ser entregues no IFSP Campus </w:t>
      </w:r>
      <w:r w:rsidR="002527B6" w:rsidRPr="002527B6">
        <w:rPr>
          <w:rFonts w:ascii="Arial" w:hAnsi="Arial" w:cs="Arial"/>
          <w:b/>
          <w:color w:val="FF0000"/>
        </w:rPr>
        <w:t>XXXXXXXXXX</w:t>
      </w:r>
      <w:r w:rsidRPr="00996083">
        <w:rPr>
          <w:rFonts w:ascii="Arial" w:hAnsi="Arial" w:cs="Arial"/>
        </w:rPr>
        <w:t>, sem qualquer custo adicional.</w:t>
      </w:r>
    </w:p>
    <w:p w:rsidR="005C478A" w:rsidRDefault="00592EA0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 PRESENTE AQUISIÇÃO SERÁ FORMALIZADA POR MEIO DE TERMO DE CONTRATO OU NOTA DE EMPENHO (ESCOLHA DEVERÁ SER FEITA PELO CAMPUS).</w:t>
      </w:r>
    </w:p>
    <w:p w:rsidR="00817561" w:rsidRPr="00B831D2" w:rsidRDefault="00817561" w:rsidP="0081756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AMOSTRA </w:t>
      </w:r>
      <w:r w:rsidRPr="00FE3DEE">
        <w:rPr>
          <w:rFonts w:ascii="Arial" w:eastAsiaTheme="minorHAnsi" w:hAnsi="Arial" w:cs="Arial"/>
          <w:b/>
          <w:bCs/>
          <w:color w:val="FF0000"/>
        </w:rPr>
        <w:t>(QUAND</w:t>
      </w:r>
      <w:r>
        <w:rPr>
          <w:rFonts w:ascii="Arial" w:eastAsiaTheme="minorHAnsi" w:hAnsi="Arial" w:cs="Arial"/>
          <w:b/>
          <w:bCs/>
          <w:color w:val="FF0000"/>
        </w:rPr>
        <w:t>O HOUVER NECESSIDADE</w:t>
      </w:r>
      <w:r w:rsidRPr="00FE3DEE">
        <w:rPr>
          <w:rFonts w:ascii="Arial" w:eastAsiaTheme="minorHAnsi" w:hAnsi="Arial" w:cs="Arial"/>
          <w:b/>
          <w:bCs/>
          <w:color w:val="FF0000"/>
        </w:rPr>
        <w:t>)</w:t>
      </w:r>
    </w:p>
    <w:p w:rsidR="00B831D2" w:rsidRPr="00203003" w:rsidRDefault="004E582E" w:rsidP="00B831D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 acordo com a especif</w:t>
      </w:r>
      <w:r w:rsidR="00203003">
        <w:rPr>
          <w:rFonts w:ascii="Arial" w:hAnsi="Arial" w:cs="Arial"/>
        </w:rPr>
        <w:t>icidade do</w:t>
      </w:r>
      <w:r>
        <w:rPr>
          <w:rFonts w:ascii="Arial" w:hAnsi="Arial" w:cs="Arial"/>
        </w:rPr>
        <w:t xml:space="preserve"> objeto, a contratante deverá verificar a admissão deste item como par</w:t>
      </w:r>
      <w:r w:rsidR="00203003">
        <w:rPr>
          <w:rFonts w:ascii="Arial" w:hAnsi="Arial" w:cs="Arial"/>
        </w:rPr>
        <w:t>te do procedimento licitatório, af</w:t>
      </w:r>
      <w:r>
        <w:rPr>
          <w:rFonts w:ascii="Arial" w:hAnsi="Arial" w:cs="Arial"/>
        </w:rPr>
        <w:t xml:space="preserve">im de </w:t>
      </w:r>
      <w:r w:rsidR="00203003">
        <w:rPr>
          <w:rFonts w:ascii="Arial" w:hAnsi="Arial" w:cs="Arial"/>
        </w:rPr>
        <w:t xml:space="preserve">que possa </w:t>
      </w:r>
      <w:r>
        <w:rPr>
          <w:rFonts w:ascii="Arial" w:hAnsi="Arial" w:cs="Arial"/>
        </w:rPr>
        <w:t>verificar a conformidade da oferta às exigências edi</w:t>
      </w:r>
      <w:r w:rsidR="00203003">
        <w:rPr>
          <w:rFonts w:ascii="Arial" w:hAnsi="Arial" w:cs="Arial"/>
        </w:rPr>
        <w:t>talícias e, assim, garantir a contratação de objetos de melhor qualidade.</w:t>
      </w:r>
    </w:p>
    <w:p w:rsidR="00203003" w:rsidRPr="00203003" w:rsidRDefault="00203003" w:rsidP="00B831D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Segundo entendimento do TCU por meio do Acórdão n. 1.437/04 – 1ª Câmara</w:t>
      </w:r>
      <w:r w:rsidR="002C657E">
        <w:rPr>
          <w:rFonts w:ascii="Arial" w:hAnsi="Arial" w:cs="Arial"/>
        </w:rPr>
        <w:t xml:space="preserve">, Relator Ministro Augusto </w:t>
      </w:r>
      <w:proofErr w:type="spellStart"/>
      <w:r w:rsidR="002C657E">
        <w:rPr>
          <w:rFonts w:ascii="Arial" w:hAnsi="Arial" w:cs="Arial"/>
        </w:rPr>
        <w:t>Sherman</w:t>
      </w:r>
      <w:proofErr w:type="spellEnd"/>
      <w:r w:rsidR="002C657E">
        <w:rPr>
          <w:rFonts w:ascii="Arial" w:hAnsi="Arial" w:cs="Arial"/>
        </w:rPr>
        <w:t xml:space="preserve"> Cavalcanti</w:t>
      </w:r>
      <w:r>
        <w:rPr>
          <w:rFonts w:ascii="Arial" w:hAnsi="Arial" w:cs="Arial"/>
        </w:rPr>
        <w:t>:</w:t>
      </w:r>
    </w:p>
    <w:p w:rsidR="00203003" w:rsidRDefault="00203003" w:rsidP="00203003">
      <w:pPr>
        <w:pStyle w:val="PargrafodaLista"/>
        <w:autoSpaceDE w:val="0"/>
        <w:autoSpaceDN w:val="0"/>
        <w:adjustRightInd w:val="0"/>
        <w:spacing w:after="240" w:line="288" w:lineRule="auto"/>
        <w:ind w:left="1701"/>
        <w:contextualSpacing w:val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“14.1. Se produtos similares anteriormente adquiridos provocaram prejuízo à imagem da Autarquia, poderia a administração ter utilizado a faculdade prevista na própria Lei de Licitações em seu artigo 75, e assim, comprovaria as deficiências, impedindo a aquisição de produtos com má qualidade.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  <w:t>14.2. O art. 75 da Lei nº 8.666/93 possibilita a exigência de amostras, testes e qualificação técnica do licitante para a execução do objeto. A análise de amostra permite a Autarquia excluir do processo licitatório licitantes que não ofertem produtos compatíveis com os seus equipamentos ou de má qualidade. Para tanto é necessário o estabelecimento de critérios objetivos previamente definidos no ato convocatório.”</w:t>
      </w:r>
    </w:p>
    <w:p w:rsidR="00203003" w:rsidRDefault="002C657E" w:rsidP="00B831D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leciona SANTANA, “recomenda que sejam colhidas amostras apenas do licitante provisoriamente classificado em primeiro lugar, e que estas sejam sopesadas no momento de aferição da aceitabilidade da melhor proposta. É que além de resguardar a celeridade do pregão, a medida não onera injustamente aqueles que não se sagraram vencedores. </w:t>
      </w:r>
    </w:p>
    <w:p w:rsidR="002C657E" w:rsidRDefault="002C657E" w:rsidP="00B831D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previsão de amostra deve constar no Edital e Termo de Referência </w:t>
      </w:r>
      <w:r w:rsidR="00EA44C6">
        <w:rPr>
          <w:rFonts w:ascii="Arial" w:hAnsi="Arial" w:cs="Arial"/>
        </w:rPr>
        <w:t xml:space="preserve">devendo </w:t>
      </w:r>
      <w:r>
        <w:rPr>
          <w:rFonts w:ascii="Arial" w:hAnsi="Arial" w:cs="Arial"/>
        </w:rPr>
        <w:t>have</w:t>
      </w:r>
      <w:r w:rsidR="00EA44C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consonância nas informações entre estes</w:t>
      </w:r>
      <w:r w:rsidR="00EA44C6">
        <w:rPr>
          <w:rFonts w:ascii="Arial" w:hAnsi="Arial" w:cs="Arial"/>
        </w:rPr>
        <w:t xml:space="preserve"> documentos e estabelecimento de</w:t>
      </w:r>
      <w:r w:rsidR="00CC667E">
        <w:rPr>
          <w:rFonts w:ascii="Arial" w:hAnsi="Arial" w:cs="Arial"/>
        </w:rPr>
        <w:t xml:space="preserve"> critérios bem definidos.</w:t>
      </w:r>
    </w:p>
    <w:p w:rsidR="00CD2560" w:rsidRPr="002C657E" w:rsidRDefault="00CD2560" w:rsidP="00CD2560">
      <w:pPr>
        <w:pStyle w:val="PargrafodaLista"/>
        <w:autoSpaceDE w:val="0"/>
        <w:autoSpaceDN w:val="0"/>
        <w:adjustRightInd w:val="0"/>
        <w:spacing w:after="240" w:line="288" w:lineRule="auto"/>
        <w:ind w:left="1713"/>
        <w:contextualSpacing w:val="0"/>
        <w:jc w:val="both"/>
        <w:rPr>
          <w:rFonts w:ascii="Arial" w:hAnsi="Arial" w:cs="Arial"/>
        </w:rPr>
      </w:pPr>
    </w:p>
    <w:p w:rsidR="005C478A" w:rsidRPr="00996083" w:rsidRDefault="005C478A" w:rsidP="00EE16C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eastAsiaTheme="minorHAnsi" w:hAnsi="Arial" w:cs="Arial"/>
          <w:b/>
          <w:bCs/>
          <w:color w:val="000000"/>
        </w:rPr>
        <w:lastRenderedPageBreak/>
        <w:t xml:space="preserve">GARANTIA </w:t>
      </w:r>
      <w:r w:rsidR="00FE3DEE" w:rsidRPr="00FE3DEE">
        <w:rPr>
          <w:rFonts w:ascii="Arial" w:eastAsiaTheme="minorHAnsi" w:hAnsi="Arial" w:cs="Arial"/>
          <w:b/>
          <w:bCs/>
          <w:color w:val="FF0000"/>
        </w:rPr>
        <w:t>(QUAND</w:t>
      </w:r>
      <w:r w:rsidR="00B33246">
        <w:rPr>
          <w:rFonts w:ascii="Arial" w:eastAsiaTheme="minorHAnsi" w:hAnsi="Arial" w:cs="Arial"/>
          <w:b/>
          <w:bCs/>
          <w:color w:val="FF0000"/>
        </w:rPr>
        <w:t>O HOUVER NECESSIDADE</w:t>
      </w:r>
      <w:r w:rsidR="00FE3DEE" w:rsidRPr="00FE3DEE">
        <w:rPr>
          <w:rFonts w:ascii="Arial" w:eastAsiaTheme="minorHAnsi" w:hAnsi="Arial" w:cs="Arial"/>
          <w:b/>
          <w:bCs/>
          <w:color w:val="FF0000"/>
        </w:rPr>
        <w:t>)</w:t>
      </w:r>
    </w:p>
    <w:p w:rsidR="005C478A" w:rsidRPr="0034427D" w:rsidRDefault="004C58CD" w:rsidP="00EE16C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color w:val="000000"/>
        </w:rPr>
        <w:t>Os materiais t</w:t>
      </w:r>
      <w:r w:rsidR="005C478A" w:rsidRPr="00996083">
        <w:rPr>
          <w:rFonts w:ascii="Arial" w:eastAsiaTheme="minorHAnsi" w:hAnsi="Arial" w:cs="Arial"/>
          <w:color w:val="000000"/>
        </w:rPr>
        <w:t>erão garanti</w:t>
      </w:r>
      <w:r>
        <w:rPr>
          <w:rFonts w:ascii="Arial" w:eastAsiaTheme="minorHAnsi" w:hAnsi="Arial" w:cs="Arial"/>
          <w:color w:val="000000"/>
        </w:rPr>
        <w:t>a</w:t>
      </w:r>
      <w:r w:rsidR="005C478A" w:rsidRPr="00996083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de </w:t>
      </w:r>
      <w:r w:rsidR="00E07E14" w:rsidRPr="00996083">
        <w:rPr>
          <w:rFonts w:ascii="Arial" w:eastAsiaTheme="minorHAnsi" w:hAnsi="Arial" w:cs="Arial"/>
          <w:color w:val="000000"/>
        </w:rPr>
        <w:t>12 (meses</w:t>
      </w:r>
      <w:r w:rsidR="005C478A" w:rsidRPr="00996083">
        <w:rPr>
          <w:rFonts w:ascii="Arial" w:eastAsiaTheme="minorHAnsi" w:hAnsi="Arial" w:cs="Arial"/>
          <w:color w:val="000000"/>
        </w:rPr>
        <w:t>) meses ou pelo prazo estipulado pelo fabricante, o que for maior, contra quaisquer espécies de defeitos, contados da data efetiva da entrega, devendo a contratada, após a comunicação do contratante, providenciar, no prazo máximo de 10 (Dez) dias</w:t>
      </w:r>
      <w:r w:rsidR="002719D5">
        <w:rPr>
          <w:rFonts w:ascii="Arial" w:eastAsiaTheme="minorHAnsi" w:hAnsi="Arial" w:cs="Arial"/>
          <w:color w:val="000000"/>
        </w:rPr>
        <w:t xml:space="preserve"> úteis</w:t>
      </w:r>
      <w:r w:rsidR="005C478A" w:rsidRPr="00996083">
        <w:rPr>
          <w:rFonts w:ascii="Arial" w:eastAsiaTheme="minorHAnsi" w:hAnsi="Arial" w:cs="Arial"/>
          <w:color w:val="000000"/>
        </w:rPr>
        <w:t>, as devid</w:t>
      </w:r>
      <w:r w:rsidR="0034427D">
        <w:rPr>
          <w:rFonts w:ascii="Arial" w:eastAsiaTheme="minorHAnsi" w:hAnsi="Arial" w:cs="Arial"/>
          <w:color w:val="000000"/>
        </w:rPr>
        <w:t>as correções.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  <w:bCs/>
          <w:color w:val="000000"/>
        </w:rPr>
        <w:t>DAS OBRIGAÇÕES DA CONTRATANTE</w:t>
      </w:r>
      <w:r w:rsidR="00350319" w:rsidRPr="00996083">
        <w:rPr>
          <w:rFonts w:ascii="Arial" w:hAnsi="Arial" w:cs="Arial"/>
          <w:b/>
          <w:bCs/>
          <w:color w:val="000000"/>
        </w:rPr>
        <w:t xml:space="preserve"> E DA CONTRATADA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  <w:b/>
        </w:rPr>
        <w:t xml:space="preserve">São obrigações da </w:t>
      </w:r>
      <w:r w:rsidR="004125E7" w:rsidRPr="00996083">
        <w:rPr>
          <w:rFonts w:ascii="Arial" w:hAnsi="Arial" w:cs="Arial"/>
          <w:b/>
        </w:rPr>
        <w:t>CONTRATANTE</w:t>
      </w:r>
      <w:r w:rsidRPr="00996083">
        <w:rPr>
          <w:rFonts w:ascii="Arial" w:hAnsi="Arial" w:cs="Arial"/>
          <w:b/>
        </w:rPr>
        <w:t>:</w:t>
      </w:r>
    </w:p>
    <w:p w:rsidR="005C478A" w:rsidRPr="004125E7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Receber o objeto no pr</w:t>
      </w:r>
      <w:r w:rsidR="004125E7">
        <w:rPr>
          <w:rFonts w:ascii="Arial" w:hAnsi="Arial" w:cs="Arial"/>
        </w:rPr>
        <w:t>azo e condições estabelecidas no Edital</w:t>
      </w:r>
      <w:r w:rsidR="002719D5">
        <w:rPr>
          <w:rFonts w:ascii="Arial" w:hAnsi="Arial" w:cs="Arial"/>
        </w:rPr>
        <w:t xml:space="preserve"> e seus anexos </w:t>
      </w:r>
      <w:r w:rsidR="002719D5" w:rsidRPr="002719D5">
        <w:rPr>
          <w:rFonts w:ascii="Arial" w:hAnsi="Arial" w:cs="Arial"/>
          <w:color w:val="FF0000"/>
        </w:rPr>
        <w:t xml:space="preserve">(SE A </w:t>
      </w:r>
      <w:r w:rsidR="002719D5">
        <w:rPr>
          <w:rFonts w:ascii="Arial" w:hAnsi="Arial" w:cs="Arial"/>
          <w:color w:val="FF0000"/>
        </w:rPr>
        <w:t xml:space="preserve">AQUISIÇÃO FOR FEITA NA MODALIDADE PREGÃO ELETRÔNICO) </w:t>
      </w:r>
      <w:r w:rsidR="002719D5" w:rsidRPr="002719D5">
        <w:rPr>
          <w:rFonts w:ascii="Arial" w:hAnsi="Arial" w:cs="Arial"/>
          <w:b/>
          <w:color w:val="FF0000"/>
          <w:sz w:val="40"/>
          <w:szCs w:val="40"/>
        </w:rPr>
        <w:t>OU</w:t>
      </w:r>
      <w:r w:rsidR="002719D5">
        <w:rPr>
          <w:rFonts w:ascii="Arial" w:hAnsi="Arial" w:cs="Arial"/>
          <w:color w:val="FF0000"/>
        </w:rPr>
        <w:t xml:space="preserve"> </w:t>
      </w:r>
      <w:r w:rsidR="002719D5" w:rsidRPr="002719D5">
        <w:rPr>
          <w:rFonts w:ascii="Arial" w:hAnsi="Arial" w:cs="Arial"/>
        </w:rPr>
        <w:t xml:space="preserve">Termo de Referência </w:t>
      </w:r>
      <w:r w:rsidR="002719D5">
        <w:rPr>
          <w:rFonts w:ascii="Arial" w:hAnsi="Arial" w:cs="Arial"/>
          <w:color w:val="FF0000"/>
        </w:rPr>
        <w:t>(PARA AQUISIÇÃO POR MEIO DE COTAÇÃO ELETRÔNICA)</w:t>
      </w:r>
      <w:r w:rsidR="002719D5">
        <w:rPr>
          <w:rFonts w:ascii="Arial" w:hAnsi="Arial" w:cs="Arial"/>
        </w:rPr>
        <w:t>;</w:t>
      </w:r>
    </w:p>
    <w:p w:rsidR="004125E7" w:rsidRPr="00996083" w:rsidRDefault="004125E7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Armazenar adequadamente os materiais recebidos;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>Verificar minuciosamente, no</w:t>
      </w:r>
      <w:r w:rsidR="004125E7">
        <w:rPr>
          <w:rFonts w:ascii="Arial" w:hAnsi="Arial" w:cs="Arial"/>
        </w:rPr>
        <w:t>s</w:t>
      </w:r>
      <w:r w:rsidRPr="00996083">
        <w:rPr>
          <w:rFonts w:ascii="Arial" w:hAnsi="Arial" w:cs="Arial"/>
        </w:rPr>
        <w:t xml:space="preserve"> prazo</w:t>
      </w:r>
      <w:r w:rsidR="004125E7">
        <w:rPr>
          <w:rFonts w:ascii="Arial" w:hAnsi="Arial" w:cs="Arial"/>
        </w:rPr>
        <w:t>s</w:t>
      </w:r>
      <w:r w:rsidRPr="00996083">
        <w:rPr>
          <w:rFonts w:ascii="Arial" w:hAnsi="Arial" w:cs="Arial"/>
        </w:rPr>
        <w:t xml:space="preserve"> </w:t>
      </w:r>
      <w:r w:rsidR="004125E7">
        <w:rPr>
          <w:rFonts w:ascii="Arial" w:hAnsi="Arial" w:cs="Arial"/>
        </w:rPr>
        <w:t>estabelecidos</w:t>
      </w:r>
      <w:r w:rsidRPr="00996083">
        <w:rPr>
          <w:rFonts w:ascii="Arial" w:hAnsi="Arial" w:cs="Arial"/>
        </w:rPr>
        <w:t>, a conformidade dos bens recebidos provisoriamente com as especificações constantes d</w:t>
      </w:r>
      <w:r w:rsidR="00E223B0">
        <w:rPr>
          <w:rFonts w:ascii="Arial" w:hAnsi="Arial" w:cs="Arial"/>
        </w:rPr>
        <w:t xml:space="preserve">o Edital e seus anexos </w:t>
      </w:r>
      <w:r w:rsidRPr="00996083">
        <w:rPr>
          <w:rFonts w:ascii="Arial" w:hAnsi="Arial" w:cs="Arial"/>
        </w:rPr>
        <w:t>e da proposta</w:t>
      </w:r>
      <w:r w:rsidR="002719D5">
        <w:rPr>
          <w:rFonts w:ascii="Arial" w:hAnsi="Arial" w:cs="Arial"/>
        </w:rPr>
        <w:t xml:space="preserve">, </w:t>
      </w:r>
      <w:r w:rsidR="002719D5" w:rsidRPr="002719D5">
        <w:rPr>
          <w:rFonts w:ascii="Arial" w:hAnsi="Arial" w:cs="Arial"/>
          <w:color w:val="FF0000"/>
        </w:rPr>
        <w:t xml:space="preserve">(SE A </w:t>
      </w:r>
      <w:r w:rsidR="002719D5">
        <w:rPr>
          <w:rFonts w:ascii="Arial" w:hAnsi="Arial" w:cs="Arial"/>
          <w:color w:val="FF0000"/>
        </w:rPr>
        <w:t xml:space="preserve">AQUISIÇÃO FOR FEITA NA MODALIDADE PREGÃO ELETRÔNICO) </w:t>
      </w:r>
      <w:r w:rsidR="002719D5" w:rsidRPr="002719D5">
        <w:rPr>
          <w:rFonts w:ascii="Arial" w:hAnsi="Arial" w:cs="Arial"/>
          <w:b/>
          <w:color w:val="FF0000"/>
          <w:sz w:val="40"/>
          <w:szCs w:val="40"/>
        </w:rPr>
        <w:t>OU</w:t>
      </w:r>
      <w:r w:rsidR="002719D5">
        <w:rPr>
          <w:rFonts w:ascii="Arial" w:hAnsi="Arial" w:cs="Arial"/>
          <w:color w:val="FF0000"/>
        </w:rPr>
        <w:t xml:space="preserve"> </w:t>
      </w:r>
      <w:r w:rsidR="002719D5" w:rsidRPr="002719D5">
        <w:rPr>
          <w:rFonts w:ascii="Arial" w:hAnsi="Arial" w:cs="Arial"/>
        </w:rPr>
        <w:t xml:space="preserve">Termo de Referência </w:t>
      </w:r>
      <w:r w:rsidR="002719D5">
        <w:rPr>
          <w:rFonts w:ascii="Arial" w:hAnsi="Arial" w:cs="Arial"/>
          <w:color w:val="FF0000"/>
        </w:rPr>
        <w:t>(PARA AQUISIÇÃO POR MEIO DE COTAÇÃO ELETRÔNICA)</w:t>
      </w:r>
      <w:r w:rsidR="002719D5">
        <w:rPr>
          <w:rFonts w:ascii="Arial" w:hAnsi="Arial" w:cs="Arial"/>
        </w:rPr>
        <w:t xml:space="preserve">; </w:t>
      </w:r>
      <w:r w:rsidRPr="00996083">
        <w:rPr>
          <w:rFonts w:ascii="Arial" w:hAnsi="Arial" w:cs="Arial"/>
        </w:rPr>
        <w:t>para fins de aceitação e recebimento definitivo;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 xml:space="preserve">Comunicar à </w:t>
      </w:r>
      <w:r w:rsidR="004125E7" w:rsidRPr="00996083">
        <w:rPr>
          <w:rFonts w:ascii="Arial" w:hAnsi="Arial" w:cs="Arial"/>
        </w:rPr>
        <w:t>CONTRATADA</w:t>
      </w:r>
      <w:r w:rsidRPr="00996083">
        <w:rPr>
          <w:rFonts w:ascii="Arial" w:hAnsi="Arial" w:cs="Arial"/>
        </w:rPr>
        <w:t>, por escrito, sobre imperfeições, falhas ou irregularidades verificadas no objeto fornecido, para que seja substituído, reparado ou corrigido;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 xml:space="preserve">Acompanhar e fiscalizar o cumprimento das obrigações da </w:t>
      </w:r>
      <w:r w:rsidR="00E223B0" w:rsidRPr="00996083">
        <w:rPr>
          <w:rFonts w:ascii="Arial" w:hAnsi="Arial" w:cs="Arial"/>
        </w:rPr>
        <w:t>CONTRATADA</w:t>
      </w:r>
      <w:r w:rsidRPr="00996083">
        <w:rPr>
          <w:rFonts w:ascii="Arial" w:hAnsi="Arial" w:cs="Arial"/>
        </w:rPr>
        <w:t>, através de comissão/servidor especialmente designado;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</w:rPr>
      </w:pPr>
      <w:r w:rsidRPr="00996083">
        <w:rPr>
          <w:rFonts w:ascii="Arial" w:hAnsi="Arial" w:cs="Arial"/>
        </w:rPr>
        <w:t xml:space="preserve">Efetuar o pagamento à </w:t>
      </w:r>
      <w:r w:rsidR="00E223B0" w:rsidRPr="00996083">
        <w:rPr>
          <w:rFonts w:ascii="Arial" w:hAnsi="Arial" w:cs="Arial"/>
        </w:rPr>
        <w:t>CONTRATADA</w:t>
      </w:r>
      <w:r w:rsidR="00E223B0" w:rsidRPr="00996083">
        <w:rPr>
          <w:rFonts w:ascii="Arial" w:hAnsi="Arial" w:cs="Arial"/>
          <w:b/>
        </w:rPr>
        <w:t xml:space="preserve"> </w:t>
      </w:r>
      <w:r w:rsidRPr="00996083">
        <w:rPr>
          <w:rFonts w:ascii="Arial" w:hAnsi="Arial" w:cs="Arial"/>
        </w:rPr>
        <w:t>no valor correspondente ao fornecimento do objeto, no prazo e forma estabe</w:t>
      </w:r>
      <w:r w:rsidR="002719D5">
        <w:rPr>
          <w:rFonts w:ascii="Arial" w:hAnsi="Arial" w:cs="Arial"/>
        </w:rPr>
        <w:t xml:space="preserve">lecidos no Edital e seus anexos </w:t>
      </w:r>
      <w:r w:rsidR="002719D5" w:rsidRPr="002719D5">
        <w:rPr>
          <w:rFonts w:ascii="Arial" w:hAnsi="Arial" w:cs="Arial"/>
          <w:color w:val="FF0000"/>
        </w:rPr>
        <w:t xml:space="preserve">(SE A </w:t>
      </w:r>
      <w:r w:rsidR="002719D5">
        <w:rPr>
          <w:rFonts w:ascii="Arial" w:hAnsi="Arial" w:cs="Arial"/>
          <w:color w:val="FF0000"/>
        </w:rPr>
        <w:t xml:space="preserve">AQUISIÇÃO FOR FEITA NA MODALIDADE PREGÃO ELETRÔNICO) </w:t>
      </w:r>
      <w:r w:rsidR="002719D5" w:rsidRPr="002719D5">
        <w:rPr>
          <w:rFonts w:ascii="Arial" w:hAnsi="Arial" w:cs="Arial"/>
          <w:b/>
          <w:color w:val="FF0000"/>
          <w:sz w:val="40"/>
          <w:szCs w:val="40"/>
        </w:rPr>
        <w:t>OU</w:t>
      </w:r>
      <w:r w:rsidR="002719D5">
        <w:rPr>
          <w:rFonts w:ascii="Arial" w:hAnsi="Arial" w:cs="Arial"/>
          <w:color w:val="FF0000"/>
        </w:rPr>
        <w:t xml:space="preserve"> </w:t>
      </w:r>
      <w:r w:rsidR="002719D5" w:rsidRPr="002719D5">
        <w:rPr>
          <w:rFonts w:ascii="Arial" w:hAnsi="Arial" w:cs="Arial"/>
        </w:rPr>
        <w:t xml:space="preserve">Termo de Referência </w:t>
      </w:r>
      <w:r w:rsidR="002719D5">
        <w:rPr>
          <w:rFonts w:ascii="Arial" w:hAnsi="Arial" w:cs="Arial"/>
          <w:color w:val="FF0000"/>
        </w:rPr>
        <w:t>(PARA AQUISIÇÃO POR MEIO DE COTAÇÃO ELETRÔNICA)</w:t>
      </w:r>
      <w:r w:rsidR="002719D5">
        <w:rPr>
          <w:rFonts w:ascii="Arial" w:hAnsi="Arial" w:cs="Arial"/>
        </w:rPr>
        <w:t>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 xml:space="preserve">A Administração não responderá por quaisquer compromissos assumidos pela </w:t>
      </w:r>
      <w:r w:rsidR="00E223B0" w:rsidRPr="00996083">
        <w:rPr>
          <w:rFonts w:ascii="Arial" w:hAnsi="Arial" w:cs="Arial"/>
        </w:rPr>
        <w:t xml:space="preserve">CONTRATADA </w:t>
      </w:r>
      <w:r w:rsidRPr="00996083">
        <w:rPr>
          <w:rFonts w:ascii="Arial" w:hAnsi="Arial" w:cs="Arial"/>
        </w:rPr>
        <w:t>com terceiros, ainda que vinculados à execução do</w:t>
      </w:r>
      <w:r w:rsidR="00E223B0">
        <w:rPr>
          <w:rFonts w:ascii="Arial" w:hAnsi="Arial" w:cs="Arial"/>
        </w:rPr>
        <w:t xml:space="preserve"> objeto do </w:t>
      </w:r>
      <w:r w:rsidRPr="00996083">
        <w:rPr>
          <w:rFonts w:ascii="Arial" w:hAnsi="Arial" w:cs="Arial"/>
        </w:rPr>
        <w:t xml:space="preserve">presente Termo de </w:t>
      </w:r>
      <w:r w:rsidR="00E223B0">
        <w:rPr>
          <w:rFonts w:ascii="Arial" w:hAnsi="Arial" w:cs="Arial"/>
        </w:rPr>
        <w:t>Referência</w:t>
      </w:r>
      <w:r w:rsidRPr="00996083">
        <w:rPr>
          <w:rFonts w:ascii="Arial" w:hAnsi="Arial" w:cs="Arial"/>
        </w:rPr>
        <w:t xml:space="preserve">, bem como por qualquer dano causado a terceiros em decorrência de ato da </w:t>
      </w:r>
      <w:r w:rsidR="00E223B0" w:rsidRPr="00996083">
        <w:rPr>
          <w:rFonts w:ascii="Arial" w:hAnsi="Arial" w:cs="Arial"/>
        </w:rPr>
        <w:t>CONTRATADA</w:t>
      </w:r>
      <w:r w:rsidRPr="00996083">
        <w:rPr>
          <w:rFonts w:ascii="Arial" w:hAnsi="Arial" w:cs="Arial"/>
        </w:rPr>
        <w:t>, de seus empregados, prepostos ou subordinados.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</w:rPr>
        <w:lastRenderedPageBreak/>
        <w:t xml:space="preserve">São </w:t>
      </w:r>
      <w:r w:rsidR="004125E7" w:rsidRPr="00996083">
        <w:rPr>
          <w:rFonts w:ascii="Arial" w:hAnsi="Arial" w:cs="Arial"/>
          <w:b/>
        </w:rPr>
        <w:t xml:space="preserve">obrigações </w:t>
      </w:r>
      <w:r w:rsidRPr="00996083">
        <w:rPr>
          <w:rFonts w:ascii="Arial" w:hAnsi="Arial" w:cs="Arial"/>
          <w:b/>
        </w:rPr>
        <w:t xml:space="preserve">da </w:t>
      </w:r>
      <w:r w:rsidR="004125E7" w:rsidRPr="00996083">
        <w:rPr>
          <w:rFonts w:ascii="Arial" w:hAnsi="Arial" w:cs="Arial"/>
          <w:b/>
        </w:rPr>
        <w:t>CONTRATADA</w:t>
      </w:r>
      <w:r w:rsidR="004125E7">
        <w:rPr>
          <w:rFonts w:ascii="Arial" w:hAnsi="Arial" w:cs="Arial"/>
          <w:b/>
        </w:rPr>
        <w:t>: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A Contratada deve cumprir todas as obrigações constantes no Edital, seus anexos e sua proposta,</w:t>
      </w:r>
      <w:r w:rsidR="000D0EC0">
        <w:rPr>
          <w:rFonts w:ascii="Arial" w:hAnsi="Arial" w:cs="Arial"/>
        </w:rPr>
        <w:t xml:space="preserve"> </w:t>
      </w:r>
      <w:r w:rsidR="000D0EC0" w:rsidRPr="002719D5">
        <w:rPr>
          <w:rFonts w:ascii="Arial" w:hAnsi="Arial" w:cs="Arial"/>
          <w:color w:val="FF0000"/>
        </w:rPr>
        <w:t xml:space="preserve">(SE A </w:t>
      </w:r>
      <w:r w:rsidR="000D0EC0">
        <w:rPr>
          <w:rFonts w:ascii="Arial" w:hAnsi="Arial" w:cs="Arial"/>
          <w:color w:val="FF0000"/>
        </w:rPr>
        <w:t xml:space="preserve">AQUISIÇÃO FOR FEITA NA MODALIDADE PREGÃO ELETRÔNICO) </w:t>
      </w:r>
      <w:r w:rsidR="000D0EC0" w:rsidRPr="002719D5">
        <w:rPr>
          <w:rFonts w:ascii="Arial" w:hAnsi="Arial" w:cs="Arial"/>
          <w:b/>
          <w:color w:val="FF0000"/>
          <w:sz w:val="40"/>
          <w:szCs w:val="40"/>
        </w:rPr>
        <w:t>OU</w:t>
      </w:r>
      <w:r w:rsidR="000D0EC0">
        <w:rPr>
          <w:rFonts w:ascii="Arial" w:hAnsi="Arial" w:cs="Arial"/>
          <w:color w:val="FF0000"/>
        </w:rPr>
        <w:t xml:space="preserve"> </w:t>
      </w:r>
      <w:r w:rsidR="000D0EC0" w:rsidRPr="002719D5">
        <w:rPr>
          <w:rFonts w:ascii="Arial" w:hAnsi="Arial" w:cs="Arial"/>
        </w:rPr>
        <w:t xml:space="preserve">Termo de Referência </w:t>
      </w:r>
      <w:r w:rsidR="000D0EC0">
        <w:rPr>
          <w:rFonts w:ascii="Arial" w:hAnsi="Arial" w:cs="Arial"/>
          <w:color w:val="FF0000"/>
        </w:rPr>
        <w:t>(PARA AQUISIÇÃO POR MEIO DE COTAÇÃO ELETRÔNICA)</w:t>
      </w:r>
      <w:r w:rsidR="000D0EC0">
        <w:rPr>
          <w:rFonts w:ascii="Arial" w:hAnsi="Arial" w:cs="Arial"/>
        </w:rPr>
        <w:t>;</w:t>
      </w:r>
      <w:r w:rsidRPr="00996083">
        <w:rPr>
          <w:rFonts w:ascii="Arial" w:hAnsi="Arial" w:cs="Arial"/>
        </w:rPr>
        <w:t xml:space="preserve"> assumindo como exclusivamente seus os riscos e as despesas decorrentes da boa e perfe</w:t>
      </w:r>
      <w:r w:rsidR="00E223B0">
        <w:rPr>
          <w:rFonts w:ascii="Arial" w:hAnsi="Arial" w:cs="Arial"/>
        </w:rPr>
        <w:t>ita execução do objeto;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Efetuar a entrega do objeto em perfeitas condições, conforme especificações, prazo e local constantes no Edital e seus anexos,</w:t>
      </w:r>
      <w:r w:rsidR="00CD2651">
        <w:rPr>
          <w:rFonts w:ascii="Arial" w:hAnsi="Arial" w:cs="Arial"/>
        </w:rPr>
        <w:t xml:space="preserve"> </w:t>
      </w:r>
      <w:r w:rsidR="00CD2651" w:rsidRPr="002719D5">
        <w:rPr>
          <w:rFonts w:ascii="Arial" w:hAnsi="Arial" w:cs="Arial"/>
          <w:color w:val="FF0000"/>
        </w:rPr>
        <w:t xml:space="preserve">(SE A </w:t>
      </w:r>
      <w:r w:rsidR="00CD2651">
        <w:rPr>
          <w:rFonts w:ascii="Arial" w:hAnsi="Arial" w:cs="Arial"/>
          <w:color w:val="FF0000"/>
        </w:rPr>
        <w:t xml:space="preserve">AQUISIÇÃO FOR FEITA NA MODALIDADE PREGÃO ELETRÔNICO) </w:t>
      </w:r>
      <w:r w:rsidR="00CD2651" w:rsidRPr="002719D5">
        <w:rPr>
          <w:rFonts w:ascii="Arial" w:hAnsi="Arial" w:cs="Arial"/>
          <w:b/>
          <w:color w:val="FF0000"/>
          <w:sz w:val="40"/>
          <w:szCs w:val="40"/>
        </w:rPr>
        <w:t>OU</w:t>
      </w:r>
      <w:r w:rsidR="00CD2651">
        <w:rPr>
          <w:rFonts w:ascii="Arial" w:hAnsi="Arial" w:cs="Arial"/>
          <w:color w:val="FF0000"/>
        </w:rPr>
        <w:t xml:space="preserve"> </w:t>
      </w:r>
      <w:r w:rsidR="00CD2651" w:rsidRPr="002719D5">
        <w:rPr>
          <w:rFonts w:ascii="Arial" w:hAnsi="Arial" w:cs="Arial"/>
        </w:rPr>
        <w:t xml:space="preserve">Termo de Referência </w:t>
      </w:r>
      <w:r w:rsidR="00CD2651">
        <w:rPr>
          <w:rFonts w:ascii="Arial" w:hAnsi="Arial" w:cs="Arial"/>
          <w:color w:val="FF0000"/>
        </w:rPr>
        <w:t>(PARA AQUISIÇÃO POR MEIO DE COTAÇÃO ELETRÔNICA)</w:t>
      </w:r>
      <w:r w:rsidR="00CD2651">
        <w:rPr>
          <w:rFonts w:ascii="Arial" w:hAnsi="Arial" w:cs="Arial"/>
        </w:rPr>
        <w:t>;</w:t>
      </w:r>
      <w:r w:rsidRPr="00996083">
        <w:rPr>
          <w:rFonts w:ascii="Arial" w:hAnsi="Arial" w:cs="Arial"/>
        </w:rPr>
        <w:t xml:space="preserve"> acompanhado da respectiva nota fiscal, na qual constarão as indicações referentes a: marca, fabricante, modelo, procedência e prazo de garantia ou validade;</w:t>
      </w:r>
    </w:p>
    <w:p w:rsidR="005C478A" w:rsidRPr="00996083" w:rsidRDefault="00CD2651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Havendo possibilidade, o</w:t>
      </w:r>
      <w:r w:rsidR="005C478A" w:rsidRPr="00996083">
        <w:rPr>
          <w:rFonts w:ascii="Arial" w:hAnsi="Arial" w:cs="Arial"/>
        </w:rPr>
        <w:t xml:space="preserve"> objeto deve estar acompanhado do manual do usuário, com uma versão em português e da relação da rede de assistência técnica autorizada, no que couber;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Responsabilizar-se pelos vícios e danos decorrentes do objeto, de acordo com os artigos 12, 13 e 17 a 27, do Código de Defesa do Consumidor (Lei nº 8.078, de 1990);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Substituir, reparar ou corrigir, às suas expensas, no prazo fixado neste Termo de Referência, o objeto com avarias ou defeitos;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 xml:space="preserve">Comunicar à </w:t>
      </w:r>
      <w:r w:rsidR="00EE16C2" w:rsidRPr="00996083">
        <w:rPr>
          <w:rFonts w:ascii="Arial" w:hAnsi="Arial" w:cs="Arial"/>
        </w:rPr>
        <w:t>CONTRATANTE</w:t>
      </w:r>
      <w:r w:rsidRPr="00996083">
        <w:rPr>
          <w:rFonts w:ascii="Arial" w:hAnsi="Arial" w:cs="Arial"/>
        </w:rPr>
        <w:t>, no prazo máximo de 24 (vinte e quatro) horas que antecede a data da entrega, os motivos que impossibilitem o cumprimento do prazo previsto, com a devida comprovação;</w:t>
      </w:r>
    </w:p>
    <w:p w:rsidR="005C478A" w:rsidRPr="00996083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Manter, durante toda a execução do contrato, em compatibilidade com as obrigações assumidas, todas as condições de habilitação e qualificação exigidas na licitação;</w:t>
      </w:r>
    </w:p>
    <w:p w:rsidR="005C478A" w:rsidRPr="00F06D71" w:rsidRDefault="005C478A" w:rsidP="00EE16C2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t>ACOMPANHAMENTO E FISCALIZAÇÃO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eastAsiaTheme="minorHAnsi" w:hAnsi="Arial" w:cs="Arial"/>
          <w:color w:val="000000"/>
        </w:rPr>
      </w:pPr>
      <w:r w:rsidRPr="00996083">
        <w:rPr>
          <w:rFonts w:ascii="Arial" w:eastAsiaTheme="minorHAnsi" w:hAnsi="Arial" w:cs="Arial"/>
          <w:color w:val="000000"/>
        </w:rPr>
        <w:lastRenderedPageBreak/>
        <w:t>A execução do contrato será acompanhada e fis</w:t>
      </w:r>
      <w:r w:rsidR="00EE16C2">
        <w:rPr>
          <w:rFonts w:ascii="Arial" w:eastAsiaTheme="minorHAnsi" w:hAnsi="Arial" w:cs="Arial"/>
          <w:color w:val="000000"/>
        </w:rPr>
        <w:t>calizada por um representante da</w:t>
      </w:r>
      <w:r w:rsidRPr="00996083">
        <w:rPr>
          <w:rFonts w:ascii="Arial" w:eastAsiaTheme="minorHAnsi" w:hAnsi="Arial" w:cs="Arial"/>
          <w:color w:val="000000"/>
        </w:rPr>
        <w:t xml:space="preserve"> </w:t>
      </w:r>
      <w:r w:rsidR="00EE16C2" w:rsidRPr="00996083">
        <w:rPr>
          <w:rFonts w:ascii="Arial" w:eastAsiaTheme="minorHAnsi" w:hAnsi="Arial" w:cs="Arial"/>
          <w:color w:val="000000"/>
        </w:rPr>
        <w:t xml:space="preserve">CONTRATANTE </w:t>
      </w:r>
      <w:r w:rsidRPr="00996083">
        <w:rPr>
          <w:rFonts w:ascii="Arial" w:eastAsiaTheme="minorHAnsi" w:hAnsi="Arial" w:cs="Arial"/>
          <w:color w:val="000000"/>
        </w:rPr>
        <w:t xml:space="preserve">especialmente designado, permitida a contratação de terceiros para assisti-lo e subsidiá-lo de informações pertinentes a essa atribuição. </w:t>
      </w:r>
    </w:p>
    <w:p w:rsidR="005C478A" w:rsidRPr="00996083" w:rsidRDefault="00EE16C2" w:rsidP="00EE16C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O representante da</w:t>
      </w:r>
      <w:r w:rsidR="005C478A" w:rsidRPr="00996083">
        <w:rPr>
          <w:rFonts w:ascii="Arial" w:eastAsiaTheme="minorHAnsi" w:hAnsi="Arial" w:cs="Arial"/>
          <w:color w:val="000000"/>
        </w:rPr>
        <w:t xml:space="preserve"> </w:t>
      </w:r>
      <w:r w:rsidRPr="00996083">
        <w:rPr>
          <w:rFonts w:ascii="Arial" w:eastAsiaTheme="minorHAnsi" w:hAnsi="Arial" w:cs="Arial"/>
          <w:color w:val="000000"/>
        </w:rPr>
        <w:t xml:space="preserve">CONTRATANTE </w:t>
      </w:r>
      <w:r w:rsidR="005C478A" w:rsidRPr="00996083">
        <w:rPr>
          <w:rFonts w:ascii="Arial" w:eastAsiaTheme="minorHAnsi" w:hAnsi="Arial" w:cs="Arial"/>
          <w:color w:val="000000"/>
        </w:rPr>
        <w:t xml:space="preserve">anotará em registro próprio todas as ocorrências relacionadas com a execução do contrato, determinando o que for necessário à regularização das faltas ou defeitos observados. </w:t>
      </w:r>
    </w:p>
    <w:p w:rsidR="0063482B" w:rsidRPr="001B575A" w:rsidRDefault="001B575A" w:rsidP="0099260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Arial" w:eastAsiaTheme="minorHAnsi" w:hAnsi="Arial" w:cs="Arial"/>
          <w:b/>
          <w:color w:val="000000"/>
        </w:rPr>
      </w:pPr>
      <w:r>
        <w:rPr>
          <w:rFonts w:ascii="Arial" w:eastAsiaTheme="minorHAnsi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1FAF0" wp14:editId="30E47FD0">
                <wp:simplePos x="0" y="0"/>
                <wp:positionH relativeFrom="column">
                  <wp:posOffset>70485</wp:posOffset>
                </wp:positionH>
                <wp:positionV relativeFrom="paragraph">
                  <wp:posOffset>605155</wp:posOffset>
                </wp:positionV>
                <wp:extent cx="6172200" cy="10668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CC0E" id="Retângulo 4" o:spid="_x0000_s1026" style="position:absolute;margin-left:5.55pt;margin-top:47.65pt;width:486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" filled="f" strokecolor="black [3213]" strokeweight="2pt"/>
            </w:pict>
          </mc:Fallback>
        </mc:AlternateContent>
      </w:r>
      <w:r w:rsidR="005C478A" w:rsidRPr="001B575A">
        <w:rPr>
          <w:rFonts w:ascii="Arial" w:eastAsiaTheme="minorHAnsi" w:hAnsi="Arial" w:cs="Arial"/>
          <w:color w:val="000000"/>
        </w:rPr>
        <w:t>As decisões e providências que ultrapassarem a competência do representante deverão ser solicitadas a seus superiores em tempo hábil para a a</w:t>
      </w:r>
      <w:r w:rsidR="0063482B" w:rsidRPr="001B575A">
        <w:rPr>
          <w:rFonts w:ascii="Arial" w:eastAsiaTheme="minorHAnsi" w:hAnsi="Arial" w:cs="Arial"/>
          <w:color w:val="000000"/>
        </w:rPr>
        <w:t>doção das medidas convenientes.</w:t>
      </w:r>
    </w:p>
    <w:p w:rsidR="0063482B" w:rsidRDefault="0063482B" w:rsidP="0063482B">
      <w:pPr>
        <w:pStyle w:val="PargrafodaLista"/>
        <w:autoSpaceDE w:val="0"/>
        <w:autoSpaceDN w:val="0"/>
        <w:adjustRightInd w:val="0"/>
        <w:spacing w:after="240" w:line="288" w:lineRule="auto"/>
        <w:ind w:left="390"/>
        <w:contextualSpacing w:val="0"/>
        <w:jc w:val="both"/>
        <w:rPr>
          <w:rFonts w:ascii="Arial" w:eastAsiaTheme="minorHAnsi" w:hAnsi="Arial" w:cs="Arial"/>
          <w:b/>
          <w:color w:val="FF0000"/>
        </w:rPr>
      </w:pPr>
      <w:r w:rsidRPr="0063482B">
        <w:rPr>
          <w:rFonts w:ascii="Arial" w:eastAsiaTheme="minorHAnsi" w:hAnsi="Arial" w:cs="Arial"/>
          <w:b/>
          <w:color w:val="FF0000"/>
        </w:rPr>
        <w:t>** MESMO QUE A FORMALIZAÇÃO DA AQUISIÇÃO SE DE POR NOTA DE EMPENHO, HÁ UM SERVIDOR DA ADMINISTRAÇÃO RESPONSÁVEL PELO RECEBIMENTO DO OBJETO, SENDO, QUE O RECEBIMENTO PROVISÓRIO É REALIZADO PELO ALMOXARIFADO E O DEFINITIVO PELO SOLICITANTE.</w:t>
      </w:r>
    </w:p>
    <w:p w:rsidR="001B575A" w:rsidRPr="0063482B" w:rsidRDefault="001B575A" w:rsidP="0063482B">
      <w:pPr>
        <w:pStyle w:val="PargrafodaLista"/>
        <w:autoSpaceDE w:val="0"/>
        <w:autoSpaceDN w:val="0"/>
        <w:adjustRightInd w:val="0"/>
        <w:spacing w:after="240" w:line="288" w:lineRule="auto"/>
        <w:ind w:left="390"/>
        <w:contextualSpacing w:val="0"/>
        <w:jc w:val="both"/>
        <w:rPr>
          <w:rFonts w:ascii="Arial" w:eastAsiaTheme="minorHAnsi" w:hAnsi="Arial" w:cs="Arial"/>
          <w:b/>
          <w:color w:val="FF0000"/>
        </w:rPr>
      </w:pP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t>PAGAMENTO</w:t>
      </w:r>
    </w:p>
    <w:p w:rsidR="00820557" w:rsidRPr="00820557" w:rsidRDefault="005C478A" w:rsidP="00820557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eastAsiaTheme="minorHAnsi" w:hAnsi="Arial" w:cs="Arial"/>
          <w:color w:val="000000"/>
        </w:rPr>
        <w:t xml:space="preserve">O pagamento será efetuado, no prazo de </w:t>
      </w:r>
      <w:proofErr w:type="spellStart"/>
      <w:r w:rsidR="006E2223" w:rsidRPr="006E2223">
        <w:rPr>
          <w:rFonts w:ascii="Arial" w:eastAsiaTheme="minorHAnsi" w:hAnsi="Arial" w:cs="Arial"/>
          <w:b/>
          <w:color w:val="FF0000"/>
        </w:rPr>
        <w:t>xxxxx</w:t>
      </w:r>
      <w:proofErr w:type="spellEnd"/>
      <w:r w:rsidRPr="006E2223">
        <w:rPr>
          <w:rFonts w:ascii="Arial" w:eastAsiaTheme="minorHAnsi" w:hAnsi="Arial" w:cs="Arial"/>
          <w:b/>
          <w:color w:val="FF0000"/>
        </w:rPr>
        <w:t xml:space="preserve"> (</w:t>
      </w:r>
      <w:proofErr w:type="spellStart"/>
      <w:r w:rsidR="006E2223" w:rsidRPr="006E2223">
        <w:rPr>
          <w:rFonts w:ascii="Arial" w:eastAsiaTheme="minorHAnsi" w:hAnsi="Arial" w:cs="Arial"/>
          <w:b/>
          <w:color w:val="FF0000"/>
        </w:rPr>
        <w:t>xxxxx</w:t>
      </w:r>
      <w:proofErr w:type="spellEnd"/>
      <w:r w:rsidRPr="006E2223">
        <w:rPr>
          <w:rFonts w:ascii="Arial" w:eastAsiaTheme="minorHAnsi" w:hAnsi="Arial" w:cs="Arial"/>
          <w:b/>
          <w:color w:val="FF0000"/>
        </w:rPr>
        <w:t xml:space="preserve">) </w:t>
      </w:r>
      <w:r w:rsidR="006E2223">
        <w:rPr>
          <w:rFonts w:ascii="Arial" w:eastAsiaTheme="minorHAnsi" w:hAnsi="Arial" w:cs="Arial"/>
          <w:b/>
          <w:color w:val="FF0000"/>
        </w:rPr>
        <w:t>dias</w:t>
      </w:r>
      <w:r w:rsidR="006E2223" w:rsidRPr="006E2223">
        <w:rPr>
          <w:rFonts w:ascii="Arial" w:eastAsiaTheme="minorHAnsi" w:hAnsi="Arial" w:cs="Arial"/>
          <w:color w:val="FF0000"/>
        </w:rPr>
        <w:t xml:space="preserve"> (DEVE ESTAR EM CONSONÂ</w:t>
      </w:r>
      <w:r w:rsidR="00820557">
        <w:rPr>
          <w:rFonts w:ascii="Arial" w:eastAsiaTheme="minorHAnsi" w:hAnsi="Arial" w:cs="Arial"/>
          <w:color w:val="FF0000"/>
        </w:rPr>
        <w:t>NCIA COM O EDITAL E CONTRATO, QUANDO</w:t>
      </w:r>
      <w:r w:rsidR="006E2223" w:rsidRPr="006E2223">
        <w:rPr>
          <w:rFonts w:ascii="Arial" w:eastAsiaTheme="minorHAnsi" w:hAnsi="Arial" w:cs="Arial"/>
          <w:color w:val="FF0000"/>
        </w:rPr>
        <w:t xml:space="preserve"> HOUVER)</w:t>
      </w:r>
      <w:r w:rsidRPr="006E2223">
        <w:rPr>
          <w:rFonts w:ascii="Arial" w:eastAsiaTheme="minorHAnsi" w:hAnsi="Arial" w:cs="Arial"/>
          <w:color w:val="FF0000"/>
        </w:rPr>
        <w:t xml:space="preserve"> </w:t>
      </w:r>
      <w:r w:rsidRPr="00996083">
        <w:rPr>
          <w:rFonts w:ascii="Arial" w:eastAsiaTheme="minorHAnsi" w:hAnsi="Arial" w:cs="Arial"/>
          <w:color w:val="000000"/>
        </w:rPr>
        <w:t>da data de apresentação dos documentos de cobrança, desde que a totalidade do objeto contratado tenha sido executada, atestada e aprovada pelo CONTRA</w:t>
      </w:r>
      <w:r w:rsidR="00820557">
        <w:rPr>
          <w:rFonts w:ascii="Arial" w:eastAsiaTheme="minorHAnsi" w:hAnsi="Arial" w:cs="Arial"/>
          <w:color w:val="000000"/>
        </w:rPr>
        <w:t>TANTE,</w:t>
      </w:r>
    </w:p>
    <w:p w:rsidR="00820557" w:rsidRPr="00820557" w:rsidRDefault="00820557" w:rsidP="007A453C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820557">
        <w:rPr>
          <w:rFonts w:ascii="Arial" w:eastAsiaTheme="minorHAnsi" w:hAnsi="Arial" w:cs="Arial"/>
          <w:color w:val="000000"/>
        </w:rPr>
        <w:t>O</w:t>
      </w:r>
      <w:r w:rsidR="005C478A" w:rsidRPr="00820557">
        <w:rPr>
          <w:rFonts w:ascii="Arial" w:eastAsiaTheme="minorHAnsi" w:hAnsi="Arial" w:cs="Arial"/>
          <w:color w:val="000000"/>
        </w:rPr>
        <w:t xml:space="preserve"> pagamento será efetuado na conta corrente da CONTRATADA através de Or</w:t>
      </w:r>
      <w:r>
        <w:rPr>
          <w:rFonts w:ascii="Arial" w:eastAsiaTheme="minorHAnsi" w:hAnsi="Arial" w:cs="Arial"/>
          <w:color w:val="000000"/>
        </w:rPr>
        <w:t>dem Bancária;</w:t>
      </w:r>
    </w:p>
    <w:p w:rsidR="005C478A" w:rsidRPr="00820557" w:rsidRDefault="00820557" w:rsidP="007A453C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eastAsiaTheme="minorHAnsi" w:hAnsi="Arial" w:cs="Arial"/>
          <w:color w:val="000000"/>
        </w:rPr>
        <w:t>O</w:t>
      </w:r>
      <w:r w:rsidR="005C478A" w:rsidRPr="00820557">
        <w:rPr>
          <w:rFonts w:ascii="Arial" w:eastAsiaTheme="minorHAnsi" w:hAnsi="Arial" w:cs="Arial"/>
          <w:color w:val="000000"/>
        </w:rPr>
        <w:t>s bens entregues ou serviços prestados em desacordo com as especificações contratuais não ser</w:t>
      </w:r>
      <w:r>
        <w:rPr>
          <w:rFonts w:ascii="Arial" w:eastAsiaTheme="minorHAnsi" w:hAnsi="Arial" w:cs="Arial"/>
          <w:color w:val="000000"/>
        </w:rPr>
        <w:t>ão atestados pela fiscalização;</w:t>
      </w:r>
    </w:p>
    <w:p w:rsidR="005C478A" w:rsidRPr="00C23F3B" w:rsidRDefault="00C23F3B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eastAsiaTheme="minorHAnsi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E3B3B" wp14:editId="26131B41">
                <wp:simplePos x="0" y="0"/>
                <wp:positionH relativeFrom="margin">
                  <wp:posOffset>156210</wp:posOffset>
                </wp:positionH>
                <wp:positionV relativeFrom="paragraph">
                  <wp:posOffset>467360</wp:posOffset>
                </wp:positionV>
                <wp:extent cx="6153150" cy="7429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9BFE7" id="Retângulo 6" o:spid="_x0000_s1026" style="position:absolute;margin-left:12.3pt;margin-top:36.8pt;width:484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" filled="f" strokecolor="black [3213]" strokeweight="2pt">
                <w10:wrap anchorx="margin"/>
              </v:rect>
            </w:pict>
          </mc:Fallback>
        </mc:AlternateContent>
      </w:r>
      <w:r w:rsidR="00820557">
        <w:rPr>
          <w:rFonts w:ascii="Arial" w:eastAsiaTheme="minorHAnsi" w:hAnsi="Arial" w:cs="Arial"/>
          <w:color w:val="000000"/>
        </w:rPr>
        <w:t>A</w:t>
      </w:r>
      <w:r w:rsidR="005C478A" w:rsidRPr="00996083">
        <w:rPr>
          <w:rFonts w:ascii="Arial" w:eastAsiaTheme="minorHAnsi" w:hAnsi="Arial" w:cs="Arial"/>
          <w:color w:val="000000"/>
        </w:rPr>
        <w:t xml:space="preserve"> CONTRATADA deverá emitir uma nota fiscal com os dados constantes da Nota de Empenho.</w:t>
      </w:r>
    </w:p>
    <w:p w:rsidR="00C23F3B" w:rsidRPr="00C23F3B" w:rsidRDefault="00C23F3B" w:rsidP="00C23F3B">
      <w:pPr>
        <w:pStyle w:val="PargrafodaLista"/>
        <w:spacing w:after="240" w:line="288" w:lineRule="auto"/>
        <w:ind w:left="1440"/>
        <w:contextualSpacing w:val="0"/>
        <w:jc w:val="both"/>
        <w:rPr>
          <w:rFonts w:ascii="Arial" w:hAnsi="Arial" w:cs="Arial"/>
          <w:b/>
          <w:color w:val="FF0000"/>
        </w:rPr>
      </w:pPr>
      <w:r w:rsidRPr="00C23F3B">
        <w:rPr>
          <w:rFonts w:ascii="Arial" w:eastAsiaTheme="minorHAnsi" w:hAnsi="Arial" w:cs="Arial"/>
          <w:b/>
          <w:color w:val="FF0000"/>
        </w:rPr>
        <w:t>Para as aquisições (</w:t>
      </w:r>
      <w:r w:rsidRPr="00C23F3B">
        <w:rPr>
          <w:rFonts w:ascii="Arial" w:eastAsiaTheme="minorHAnsi" w:hAnsi="Arial" w:cs="Arial"/>
          <w:b/>
          <w:color w:val="FF0000"/>
          <w:u w:val="single"/>
        </w:rPr>
        <w:t>COTAÇÃO ELETRÔNICA E INEXIGIBILIDADE</w:t>
      </w:r>
      <w:r w:rsidRPr="00C23F3B">
        <w:rPr>
          <w:rFonts w:ascii="Arial" w:eastAsiaTheme="minorHAnsi" w:hAnsi="Arial" w:cs="Arial"/>
          <w:b/>
          <w:color w:val="FF0000"/>
        </w:rPr>
        <w:t>), respeitado o limite de até R$ 8.000,00, INFORMAR o prazo de pagamento de até 05 (cinco) dias úteis conforme o art. 5º, §3º da Lei n. 8.666/93.</w:t>
      </w: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t>CRITÉRIOS DE SUSTENTABILIDADE AMBIENTAL</w:t>
      </w:r>
    </w:p>
    <w:p w:rsidR="005C478A" w:rsidRPr="0099608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color w:val="000000"/>
        </w:rPr>
        <w:t>Adotar boas práticas de otimização de recursos/redução de desperdícios/ menor poluição, tais como:</w:t>
      </w:r>
    </w:p>
    <w:p w:rsidR="005C478A" w:rsidRPr="00996083" w:rsidRDefault="00820557" w:rsidP="00820557">
      <w:pPr>
        <w:pStyle w:val="PargrafodaLista"/>
        <w:spacing w:after="240" w:line="288" w:lineRule="auto"/>
        <w:ind w:left="1440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5C478A" w:rsidRPr="00996083">
        <w:rPr>
          <w:rFonts w:ascii="Arial" w:hAnsi="Arial" w:cs="Arial"/>
          <w:color w:val="000000"/>
        </w:rPr>
        <w:t>Racionalização do uso de substâncias potencialmente tóxico-poluentes;</w:t>
      </w:r>
    </w:p>
    <w:p w:rsidR="005C478A" w:rsidRPr="00996083" w:rsidRDefault="00820557" w:rsidP="00820557">
      <w:pPr>
        <w:pStyle w:val="PargrafodaLista"/>
        <w:spacing w:after="240" w:line="288" w:lineRule="auto"/>
        <w:ind w:left="1440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5C478A" w:rsidRPr="00996083">
        <w:rPr>
          <w:rFonts w:ascii="Arial" w:hAnsi="Arial" w:cs="Arial"/>
          <w:color w:val="000000"/>
        </w:rPr>
        <w:t>Substituição de substâncias tóxicas por outras atóxicas ou de menor toxicidade;</w:t>
      </w:r>
    </w:p>
    <w:p w:rsidR="005C478A" w:rsidRPr="00996083" w:rsidRDefault="00820557" w:rsidP="00820557">
      <w:pPr>
        <w:pStyle w:val="PargrafodaLista"/>
        <w:spacing w:after="240" w:line="288" w:lineRule="auto"/>
        <w:ind w:left="1440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c) </w:t>
      </w:r>
      <w:r w:rsidR="005C478A" w:rsidRPr="00996083">
        <w:rPr>
          <w:rFonts w:ascii="Arial" w:hAnsi="Arial" w:cs="Arial"/>
          <w:color w:val="000000"/>
        </w:rPr>
        <w:t>Treinamento/ capacitação periódicos dos empregados sobre boas práticas de redução de desperdícios/poluição;</w:t>
      </w:r>
    </w:p>
    <w:p w:rsidR="005C478A" w:rsidRPr="00996083" w:rsidRDefault="0087215C" w:rsidP="00820557">
      <w:pPr>
        <w:pStyle w:val="PargrafodaLista"/>
        <w:spacing w:after="240" w:line="288" w:lineRule="auto"/>
        <w:ind w:left="1440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="005C478A" w:rsidRPr="00996083">
        <w:rPr>
          <w:rFonts w:ascii="Arial" w:hAnsi="Arial" w:cs="Arial"/>
          <w:color w:val="000000"/>
        </w:rPr>
        <w:t>Adotar as práticas de sustentabilidade na execução dos serviços, quando couber, todas de acordo com o art. 6º da Instrução Normativa SLTI/MPOG nº 1, de 19 de janeiro de 2010.</w:t>
      </w:r>
    </w:p>
    <w:p w:rsidR="005C478A" w:rsidRPr="00996083" w:rsidRDefault="00BB1336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eastAsiaTheme="minorHAnsi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F2A58" wp14:editId="5A886D4D">
                <wp:simplePos x="0" y="0"/>
                <wp:positionH relativeFrom="margin">
                  <wp:posOffset>270510</wp:posOffset>
                </wp:positionH>
                <wp:positionV relativeFrom="paragraph">
                  <wp:posOffset>275591</wp:posOffset>
                </wp:positionV>
                <wp:extent cx="6000750" cy="278130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D4597" id="Retângulo 7" o:spid="_x0000_s1026" style="position:absolute;margin-left:21.3pt;margin-top:21.7pt;width:472.5pt;height:21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" filled="f" strokecolor="black [3213]" strokeweight="2pt">
                <w10:wrap anchorx="margin"/>
              </v:rect>
            </w:pict>
          </mc:Fallback>
        </mc:AlternateContent>
      </w:r>
      <w:r w:rsidR="005C478A" w:rsidRPr="00996083">
        <w:rPr>
          <w:rFonts w:ascii="Arial" w:hAnsi="Arial" w:cs="Arial"/>
          <w:b/>
          <w:color w:val="000000"/>
        </w:rPr>
        <w:t>SUBCONTRATAÇÃO</w:t>
      </w:r>
    </w:p>
    <w:p w:rsidR="00BB1336" w:rsidRPr="00BB1336" w:rsidRDefault="007C7029" w:rsidP="00BB1336">
      <w:pPr>
        <w:widowControl/>
        <w:spacing w:before="120" w:after="120"/>
        <w:ind w:left="1440"/>
        <w:jc w:val="both"/>
        <w:rPr>
          <w:rFonts w:ascii="Arial" w:hAnsi="Arial" w:cs="Arial"/>
          <w:b/>
          <w:color w:val="FF0000"/>
        </w:rPr>
      </w:pPr>
      <w:r w:rsidRPr="00BB1336">
        <w:rPr>
          <w:rFonts w:ascii="Arial" w:hAnsi="Arial" w:cs="Arial"/>
          <w:b/>
          <w:color w:val="FF0000"/>
        </w:rPr>
        <w:t>Conforme decreto nº 8.538/15, não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é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permitida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a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subcontratação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total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ou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parcial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do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objeto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do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presente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contrato quando a contratação for até R$ 80.000,00, ou seja, quando o edital for exclusivo ME/EPP.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A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responsabilidade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pela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execução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do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Contrato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é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integral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da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CONTRATADA,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mesmo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para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atividades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eventualmente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realizadas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por</w:t>
      </w:r>
      <w:r w:rsidRPr="00BB1336">
        <w:rPr>
          <w:rFonts w:ascii="Arial" w:eastAsia="Arial" w:hAnsi="Arial" w:cs="Arial"/>
          <w:b/>
          <w:color w:val="FF0000"/>
        </w:rPr>
        <w:t xml:space="preserve"> </w:t>
      </w:r>
      <w:r w:rsidRPr="00BB1336">
        <w:rPr>
          <w:rFonts w:ascii="Arial" w:hAnsi="Arial" w:cs="Arial"/>
          <w:b/>
          <w:color w:val="FF0000"/>
        </w:rPr>
        <w:t>terceiros.</w:t>
      </w:r>
    </w:p>
    <w:p w:rsidR="00A43130" w:rsidRPr="00BB1336" w:rsidRDefault="007C7029" w:rsidP="00BB1336">
      <w:pPr>
        <w:widowControl/>
        <w:spacing w:before="120" w:after="120"/>
        <w:ind w:left="1440"/>
        <w:jc w:val="both"/>
        <w:rPr>
          <w:rFonts w:ascii="Arial" w:hAnsi="Arial" w:cs="Arial"/>
          <w:b/>
          <w:color w:val="FF0000"/>
          <w:szCs w:val="24"/>
        </w:rPr>
      </w:pPr>
      <w:r w:rsidRPr="00BB1336">
        <w:rPr>
          <w:rFonts w:ascii="Arial" w:hAnsi="Arial" w:cs="Arial"/>
          <w:b/>
          <w:color w:val="FF0000"/>
          <w:szCs w:val="24"/>
        </w:rPr>
        <w:t>Quando a contratação for acima de R$ 80.000,00, ou seja, quando o edital for preferencial ME/EPP. Fica a</w:t>
      </w:r>
      <w:r w:rsidR="00A43130" w:rsidRPr="00BB1336">
        <w:rPr>
          <w:rFonts w:ascii="Arial" w:hAnsi="Arial" w:cs="Arial"/>
          <w:b/>
          <w:color w:val="FF0000"/>
          <w:szCs w:val="24"/>
        </w:rPr>
        <w:t xml:space="preserve"> critério exclusivo do Instituto Federal de Educação, Ciência e Tecnologia de São Paulo – IFSP, por meio de prévia e de expressa autorização da CONTRATANTE, a CONTRATADA poderá, em regime de responsabilidade solidária, sem prejuízo das suas responsabilidades contratuais e legais, subcontratar até o limite de 25% (vinte e cinco por cento) do objeto contratado</w:t>
      </w:r>
      <w:r w:rsidRPr="00BB1336">
        <w:rPr>
          <w:rFonts w:ascii="Arial" w:hAnsi="Arial" w:cs="Arial"/>
          <w:b/>
          <w:color w:val="FF0000"/>
          <w:szCs w:val="24"/>
        </w:rPr>
        <w:t xml:space="preserve"> desde que o objeto ultrapasse o valor de R$ 80.000,00</w:t>
      </w:r>
      <w:r w:rsidR="00A43130" w:rsidRPr="00BB1336">
        <w:rPr>
          <w:rFonts w:ascii="Arial" w:hAnsi="Arial" w:cs="Arial"/>
          <w:b/>
          <w:color w:val="FF0000"/>
          <w:szCs w:val="24"/>
        </w:rPr>
        <w:t>, desde que não alterem substancialmente as cláusulas pactuadas.</w:t>
      </w:r>
    </w:p>
    <w:p w:rsidR="00A43130" w:rsidRPr="00A43130" w:rsidRDefault="00A43130" w:rsidP="00A4313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É vedada a subcontratação: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De parcelas do objeto de maior relevância técnica ou que apresente valor mais significativo;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De microempresas e empresas de pequeno porte que estejam participando da licitação;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 xml:space="preserve"> De microempresas ou empresas de pequeno porte que tenham um ou mais sócios em comum com a empresa contratante;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Na ocasião em que a empresa vencedora do certame for microempresa ou empresa de pequeno porte.</w:t>
      </w:r>
    </w:p>
    <w:p w:rsidR="00A43130" w:rsidRPr="00A43130" w:rsidRDefault="00A43130" w:rsidP="00A4313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A subcontratação da parte do objeto, que foi previamente autorizada pela CONTRATANTE, não libera a CONTRATADA de quaisquer responsabilidades legais e contratuais, a qual responde perante a Administração pela parte que subcontratou.</w:t>
      </w:r>
    </w:p>
    <w:p w:rsidR="00A43130" w:rsidRPr="00A43130" w:rsidRDefault="00A43130" w:rsidP="00A4313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Terão preferência na subcontratação as microempresas e empresas de pequeno porte.</w:t>
      </w:r>
    </w:p>
    <w:p w:rsidR="00A43130" w:rsidRPr="00A43130" w:rsidRDefault="00A43130" w:rsidP="00A4313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lastRenderedPageBreak/>
        <w:t xml:space="preserve">A subcontratação não produz relação jurídica direta entre a CONTRATANTE e a empresa subcontratada.  </w:t>
      </w:r>
    </w:p>
    <w:p w:rsidR="00A43130" w:rsidRPr="00A43130" w:rsidRDefault="00A43130" w:rsidP="00A4313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Na ocasião da subcontratação, a empresa subcontratada deverá apresentar os seguintes documentos, sendo que cópia dos mesmos deverão ser fornecidas à CONTRATANTE: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Habilitação jurídica: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A43130">
        <w:rPr>
          <w:rFonts w:ascii="Arial" w:hAnsi="Arial" w:cs="Arial"/>
          <w:color w:val="000000"/>
        </w:rPr>
        <w:t>édula de identidade;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A43130">
        <w:rPr>
          <w:rFonts w:ascii="Arial" w:hAnsi="Arial" w:cs="Arial"/>
          <w:color w:val="000000"/>
        </w:rPr>
        <w:t>egistro comercial, no caso de empresa individual;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A43130">
        <w:rPr>
          <w:rFonts w:ascii="Arial" w:hAnsi="Arial" w:cs="Arial"/>
          <w:color w:val="000000"/>
        </w:rPr>
        <w:t>to constitutivo, estatuto ou contrato social em vigor, devidamente registrado, em se tratando de sociedades comerciais, e, no caso de sociedades por ações, acompanhado de documentos de eleição de seus administradores;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A43130">
        <w:rPr>
          <w:rFonts w:ascii="Arial" w:hAnsi="Arial" w:cs="Arial"/>
          <w:color w:val="000000"/>
        </w:rPr>
        <w:t>nscrição do ato constitutivo, no caso de sociedades civis, acompanhada de prova de diretoria em exercício;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A43130">
        <w:rPr>
          <w:rFonts w:ascii="Arial" w:hAnsi="Arial" w:cs="Arial"/>
          <w:color w:val="000000"/>
        </w:rPr>
        <w:t>ecreto de autorização, em se tratando de empresa ou sociedade estrangeira em funcionamento no País, e ato de registro ou autorização para funcionamento expedido pelo órgão competente, quando a atividade assim o exigir.</w:t>
      </w:r>
    </w:p>
    <w:p w:rsidR="00A43130" w:rsidRPr="00A43130" w:rsidRDefault="00A43130" w:rsidP="00A43130">
      <w:pPr>
        <w:pStyle w:val="PargrafodaLista"/>
        <w:numPr>
          <w:ilvl w:val="2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43130">
        <w:rPr>
          <w:rFonts w:ascii="Arial" w:hAnsi="Arial" w:cs="Arial"/>
          <w:color w:val="000000"/>
        </w:rPr>
        <w:t>Documentação relativa à regularidade fiscal e trabalhista:</w:t>
      </w:r>
    </w:p>
    <w:p w:rsidR="00A43130" w:rsidRPr="00A43130" w:rsidRDefault="00A43130" w:rsidP="00A43130">
      <w:pPr>
        <w:pStyle w:val="PargrafodaLista"/>
        <w:numPr>
          <w:ilvl w:val="3"/>
          <w:numId w:val="4"/>
        </w:numPr>
        <w:spacing w:after="24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A43130">
        <w:rPr>
          <w:rFonts w:ascii="Arial" w:hAnsi="Arial" w:cs="Arial"/>
          <w:color w:val="000000"/>
        </w:rPr>
        <w:t>rova de inscrição no Cadastro de Pessoas Físicas (CPF) ou no Cadastro Geral de Contribuintes (CGC);</w:t>
      </w:r>
    </w:p>
    <w:p w:rsidR="00A43130" w:rsidRPr="00A43130" w:rsidRDefault="00A43130" w:rsidP="00A43130">
      <w:pPr>
        <w:pStyle w:val="PargrafodaLista"/>
        <w:numPr>
          <w:ilvl w:val="3"/>
          <w:numId w:val="4"/>
        </w:numPr>
        <w:spacing w:after="24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A43130">
        <w:rPr>
          <w:rFonts w:ascii="Arial" w:hAnsi="Arial" w:cs="Arial"/>
          <w:color w:val="000000"/>
        </w:rPr>
        <w:t>rova de inscrição no cadastro de contribuintes estadual ou municipal, se houver, relativo ao domicílio ou sede do licitante, pertinente ao seu ramo de atividade e compatível com o objeto contratual;</w:t>
      </w:r>
    </w:p>
    <w:p w:rsidR="00A43130" w:rsidRPr="00A43130" w:rsidRDefault="00A43130" w:rsidP="00A43130">
      <w:pPr>
        <w:pStyle w:val="PargrafodaLista"/>
        <w:numPr>
          <w:ilvl w:val="3"/>
          <w:numId w:val="4"/>
        </w:numPr>
        <w:spacing w:after="24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A43130">
        <w:rPr>
          <w:rFonts w:ascii="Arial" w:hAnsi="Arial" w:cs="Arial"/>
          <w:color w:val="000000"/>
        </w:rPr>
        <w:t>rova de regularidade para com a Fazenda Federal, Estadual e Municipal do domicílio ou sede do licitante, ou outra equivalente, na forma da lei;</w:t>
      </w:r>
    </w:p>
    <w:p w:rsidR="00A43130" w:rsidRPr="00A43130" w:rsidRDefault="00A43130" w:rsidP="00A43130">
      <w:pPr>
        <w:pStyle w:val="PargrafodaLista"/>
        <w:numPr>
          <w:ilvl w:val="3"/>
          <w:numId w:val="4"/>
        </w:numPr>
        <w:spacing w:after="24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A43130">
        <w:rPr>
          <w:rFonts w:ascii="Arial" w:hAnsi="Arial" w:cs="Arial"/>
          <w:color w:val="000000"/>
        </w:rPr>
        <w:t>rova de regularidade relativa à Seguridade Social, demonstrando situação regular no cumprimento dos encargos sociais instituídos por lei</w:t>
      </w:r>
      <w:bookmarkStart w:id="1" w:name="art29iv"/>
      <w:bookmarkEnd w:id="1"/>
      <w:r w:rsidRPr="00A43130">
        <w:rPr>
          <w:rFonts w:ascii="Arial" w:hAnsi="Arial" w:cs="Arial"/>
          <w:color w:val="000000"/>
        </w:rPr>
        <w:t>;</w:t>
      </w:r>
    </w:p>
    <w:p w:rsidR="00A43130" w:rsidRPr="00A43130" w:rsidRDefault="00A43130" w:rsidP="00A43130">
      <w:pPr>
        <w:pStyle w:val="PargrafodaLista"/>
        <w:numPr>
          <w:ilvl w:val="3"/>
          <w:numId w:val="4"/>
        </w:numPr>
        <w:spacing w:after="24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A43130">
        <w:rPr>
          <w:rFonts w:ascii="Arial" w:hAnsi="Arial" w:cs="Arial"/>
          <w:color w:val="000000"/>
        </w:rPr>
        <w:t>rova de regularidade relativa à Seguridade Social e ao Fundo de Garantia por Tempo de Serviço (FGTS), demonstrando situação regular no cumprimento dos encargos sociais instituídos por lei</w:t>
      </w:r>
      <w:bookmarkStart w:id="2" w:name="art29v"/>
      <w:bookmarkEnd w:id="2"/>
      <w:r w:rsidRPr="00A43130">
        <w:rPr>
          <w:rFonts w:ascii="Arial" w:hAnsi="Arial" w:cs="Arial"/>
          <w:color w:val="000000"/>
        </w:rPr>
        <w:t>;</w:t>
      </w:r>
    </w:p>
    <w:p w:rsidR="00A43130" w:rsidRDefault="00A43130" w:rsidP="00A43130">
      <w:pPr>
        <w:pStyle w:val="PargrafodaLista"/>
        <w:numPr>
          <w:ilvl w:val="3"/>
          <w:numId w:val="4"/>
        </w:numPr>
        <w:spacing w:after="24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A43130">
        <w:rPr>
          <w:rFonts w:ascii="Arial" w:hAnsi="Arial" w:cs="Arial"/>
          <w:color w:val="000000"/>
        </w:rPr>
        <w:t>rova de inexistência de débitos inadimplidos perante a Justiça do Trabalho, mediante a apresentação de certidão negativa.</w:t>
      </w:r>
    </w:p>
    <w:p w:rsidR="00A43130" w:rsidRPr="00A43130" w:rsidRDefault="00A43130" w:rsidP="00A43130">
      <w:pPr>
        <w:pStyle w:val="PargrafodaLista"/>
        <w:spacing w:after="240" w:line="288" w:lineRule="auto"/>
        <w:ind w:left="3240"/>
        <w:jc w:val="both"/>
        <w:rPr>
          <w:rFonts w:ascii="Arial" w:hAnsi="Arial" w:cs="Arial"/>
          <w:color w:val="000000"/>
        </w:rPr>
      </w:pPr>
    </w:p>
    <w:p w:rsidR="005C478A" w:rsidRPr="00996083" w:rsidRDefault="005C478A" w:rsidP="00EE16C2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b/>
          <w:color w:val="000000"/>
        </w:rPr>
        <w:t>SANÇÕES</w:t>
      </w:r>
    </w:p>
    <w:p w:rsidR="005C478A" w:rsidRPr="006E2223" w:rsidRDefault="005C478A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 w:rsidRPr="00996083">
        <w:rPr>
          <w:rFonts w:ascii="Arial" w:hAnsi="Arial" w:cs="Arial"/>
          <w:color w:val="000000"/>
        </w:rPr>
        <w:lastRenderedPageBreak/>
        <w:t xml:space="preserve">A </w:t>
      </w:r>
      <w:r w:rsidR="006E2223" w:rsidRPr="00996083">
        <w:rPr>
          <w:rFonts w:ascii="Arial" w:hAnsi="Arial" w:cs="Arial"/>
          <w:color w:val="000000"/>
        </w:rPr>
        <w:t xml:space="preserve">CONTRATADA </w:t>
      </w:r>
      <w:r w:rsidRPr="00996083">
        <w:rPr>
          <w:rFonts w:ascii="Arial" w:hAnsi="Arial" w:cs="Arial"/>
          <w:color w:val="000000"/>
        </w:rPr>
        <w:t>estará sujeita às penalidades por inexecução contratu</w:t>
      </w:r>
      <w:r w:rsidR="006E2223">
        <w:rPr>
          <w:rFonts w:ascii="Arial" w:hAnsi="Arial" w:cs="Arial"/>
          <w:color w:val="000000"/>
        </w:rPr>
        <w:t xml:space="preserve">al de acordo com o disposto na </w:t>
      </w:r>
      <w:r w:rsidRPr="00996083">
        <w:rPr>
          <w:rFonts w:ascii="Arial" w:hAnsi="Arial" w:cs="Arial"/>
          <w:color w:val="000000"/>
        </w:rPr>
        <w:t>Lei nº 8.666/1993.</w:t>
      </w:r>
    </w:p>
    <w:p w:rsidR="006E2223" w:rsidRPr="00926E58" w:rsidRDefault="006E2223" w:rsidP="00EE16C2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 CONTRATADA compromete-se a manter as informações de contato constantemente atualizadas no SICAF.</w:t>
      </w:r>
    </w:p>
    <w:p w:rsidR="00F06D71" w:rsidRDefault="00F06D71" w:rsidP="00F06D71">
      <w:pPr>
        <w:pStyle w:val="PargrafodaLista"/>
        <w:numPr>
          <w:ilvl w:val="0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INFORMAÇÕES COMPLEMENTARES</w:t>
      </w:r>
    </w:p>
    <w:p w:rsidR="00F06D71" w:rsidRPr="00F06D71" w:rsidRDefault="00F06D71" w:rsidP="00F06D71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F06D71">
        <w:rPr>
          <w:rFonts w:ascii="Arial" w:hAnsi="Arial" w:cs="Arial"/>
          <w:color w:val="000000"/>
        </w:rPr>
        <w:t>O prazo para a execução do objeto</w:t>
      </w:r>
      <w:r>
        <w:rPr>
          <w:rFonts w:ascii="Arial" w:hAnsi="Arial" w:cs="Arial"/>
          <w:color w:val="000000"/>
        </w:rPr>
        <w:t xml:space="preserve"> deste Termo de Referência é contado a partir do primeiro dia útil subsequente ao </w:t>
      </w:r>
      <w:r w:rsidRPr="00F06D71">
        <w:rPr>
          <w:rFonts w:ascii="Arial" w:hAnsi="Arial" w:cs="Arial"/>
          <w:b/>
          <w:color w:val="000000"/>
        </w:rPr>
        <w:t>envio</w:t>
      </w:r>
      <w:r>
        <w:rPr>
          <w:rFonts w:ascii="Arial" w:hAnsi="Arial" w:cs="Arial"/>
          <w:color w:val="000000"/>
        </w:rPr>
        <w:t xml:space="preserve"> da </w:t>
      </w:r>
      <w:r w:rsidRPr="00F06D71">
        <w:rPr>
          <w:rFonts w:ascii="Arial" w:hAnsi="Arial" w:cs="Arial"/>
          <w:color w:val="FF0000"/>
        </w:rPr>
        <w:t>Nota de Empenho ou Contrato (DEPENDENDO DA FORMA QUE SE DARÁ A FORMALIZAÇÃO – ESCOLHIDA PELO CAMPUS)</w:t>
      </w:r>
      <w:r>
        <w:rPr>
          <w:rFonts w:ascii="Arial" w:hAnsi="Arial" w:cs="Arial"/>
          <w:color w:val="FF0000"/>
        </w:rPr>
        <w:t>;</w:t>
      </w:r>
    </w:p>
    <w:p w:rsidR="00A76E60" w:rsidRDefault="00F06D71" w:rsidP="00A76E6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obrigação da CONTRATADA manter as informações cadastrais no SICAF atualizadas</w:t>
      </w:r>
      <w:r w:rsidR="00926E58">
        <w:rPr>
          <w:rFonts w:ascii="Arial" w:hAnsi="Arial" w:cs="Arial"/>
          <w:color w:val="000000"/>
        </w:rPr>
        <w:t>.</w:t>
      </w:r>
    </w:p>
    <w:p w:rsidR="00A76E60" w:rsidRPr="00A76E60" w:rsidRDefault="00A76E60" w:rsidP="00A76E60">
      <w:pPr>
        <w:pStyle w:val="PargrafodaLista"/>
        <w:numPr>
          <w:ilvl w:val="1"/>
          <w:numId w:val="4"/>
        </w:numPr>
        <w:spacing w:after="240" w:line="288" w:lineRule="auto"/>
        <w:contextualSpacing w:val="0"/>
        <w:jc w:val="both"/>
        <w:rPr>
          <w:rFonts w:ascii="Arial" w:hAnsi="Arial" w:cs="Arial"/>
          <w:color w:val="000000"/>
        </w:rPr>
      </w:pPr>
      <w:r w:rsidRPr="00A76E60">
        <w:rPr>
          <w:rFonts w:ascii="Arial" w:hAnsi="Arial" w:cs="Arial"/>
          <w:color w:val="000000"/>
        </w:rPr>
        <w:t>Havendo divergência entre as especificações do objeto detalhadas no Comprasnet e as constantes neste Termo de Referência, prevalecerão as últimas.</w:t>
      </w:r>
    </w:p>
    <w:p w:rsidR="003C4369" w:rsidRDefault="003C4369" w:rsidP="00EE16C2">
      <w:pPr>
        <w:spacing w:after="240" w:line="288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5C478A" w:rsidRPr="00996083" w:rsidRDefault="00E0679E" w:rsidP="00EE16C2">
      <w:pPr>
        <w:spacing w:after="240" w:line="288" w:lineRule="auto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96083">
        <w:rPr>
          <w:rFonts w:ascii="Arial" w:hAnsi="Arial" w:cs="Arial"/>
          <w:sz w:val="22"/>
          <w:szCs w:val="22"/>
        </w:rPr>
        <w:t xml:space="preserve">O presente Termo de Referência segue para o parecer do Diretor do IFSP – Campus </w:t>
      </w:r>
      <w:proofErr w:type="spellStart"/>
      <w:r w:rsidR="00A76E60" w:rsidRPr="00A76E60">
        <w:rPr>
          <w:rFonts w:ascii="Arial" w:hAnsi="Arial" w:cs="Arial"/>
          <w:color w:val="FF0000"/>
          <w:sz w:val="22"/>
          <w:szCs w:val="22"/>
        </w:rPr>
        <w:t>xxxxxxxxxxxx</w:t>
      </w:r>
      <w:proofErr w:type="spellEnd"/>
      <w:r w:rsidRPr="00996083">
        <w:rPr>
          <w:rFonts w:ascii="Arial" w:hAnsi="Arial" w:cs="Arial"/>
          <w:sz w:val="22"/>
          <w:szCs w:val="22"/>
        </w:rPr>
        <w:t xml:space="preserve"> com vistas ao prosseguimento do certame licitatório.</w:t>
      </w:r>
    </w:p>
    <w:p w:rsidR="00E0679E" w:rsidRPr="00A76E60" w:rsidRDefault="00E0679E" w:rsidP="00EE16C2">
      <w:pPr>
        <w:spacing w:after="240" w:line="288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B5A1E" w:rsidRPr="00A76E60" w:rsidRDefault="0007306C" w:rsidP="00EE16C2">
      <w:pPr>
        <w:pStyle w:val="PargrafodaLista"/>
        <w:spacing w:after="240" w:line="288" w:lineRule="auto"/>
        <w:jc w:val="both"/>
        <w:rPr>
          <w:rFonts w:ascii="Arial" w:hAnsi="Arial" w:cs="Arial"/>
          <w:color w:val="FF0000"/>
        </w:rPr>
      </w:pPr>
      <w:r w:rsidRPr="00A76E60">
        <w:rPr>
          <w:rFonts w:ascii="Arial" w:hAnsi="Arial" w:cs="Arial"/>
          <w:color w:val="FF0000"/>
        </w:rPr>
        <w:t>CIDADE</w:t>
      </w:r>
      <w:r w:rsidR="005B5A1E" w:rsidRPr="00A76E60">
        <w:rPr>
          <w:rFonts w:ascii="Arial" w:hAnsi="Arial" w:cs="Arial"/>
          <w:color w:val="FF0000"/>
        </w:rPr>
        <w:t>,</w:t>
      </w:r>
      <w:r w:rsidRPr="00A76E60">
        <w:rPr>
          <w:rFonts w:ascii="Arial" w:hAnsi="Arial" w:cs="Arial"/>
          <w:color w:val="FF0000"/>
        </w:rPr>
        <w:t xml:space="preserve"> ___ </w:t>
      </w:r>
      <w:r w:rsidR="000F1F46" w:rsidRPr="00A76E60">
        <w:rPr>
          <w:rFonts w:ascii="Arial" w:hAnsi="Arial" w:cs="Arial"/>
          <w:color w:val="FF0000"/>
        </w:rPr>
        <w:t xml:space="preserve">de </w:t>
      </w:r>
      <w:r w:rsidRPr="00A76E60">
        <w:rPr>
          <w:rFonts w:ascii="Arial" w:hAnsi="Arial" w:cs="Arial"/>
          <w:color w:val="FF0000"/>
        </w:rPr>
        <w:t xml:space="preserve">______ </w:t>
      </w:r>
      <w:proofErr w:type="spellStart"/>
      <w:r w:rsidR="00A76E60" w:rsidRPr="00A76E60">
        <w:rPr>
          <w:rFonts w:ascii="Arial" w:hAnsi="Arial" w:cs="Arial"/>
          <w:color w:val="FF0000"/>
        </w:rPr>
        <w:t>de</w:t>
      </w:r>
      <w:proofErr w:type="spellEnd"/>
      <w:r w:rsidR="00A76E60" w:rsidRPr="00A76E60">
        <w:rPr>
          <w:rFonts w:ascii="Arial" w:hAnsi="Arial" w:cs="Arial"/>
          <w:color w:val="FF0000"/>
        </w:rPr>
        <w:t xml:space="preserve"> 20__.</w:t>
      </w:r>
    </w:p>
    <w:p w:rsidR="005B5A1E" w:rsidRPr="00996083" w:rsidRDefault="005B5A1E" w:rsidP="00EE16C2">
      <w:pPr>
        <w:pStyle w:val="PargrafodaLista"/>
        <w:spacing w:after="240" w:line="288" w:lineRule="auto"/>
        <w:jc w:val="both"/>
        <w:rPr>
          <w:rFonts w:ascii="Arial" w:hAnsi="Arial" w:cs="Arial"/>
        </w:rPr>
      </w:pPr>
    </w:p>
    <w:p w:rsidR="0014132C" w:rsidRPr="00996083" w:rsidRDefault="0014132C" w:rsidP="00EE16C2">
      <w:pPr>
        <w:pStyle w:val="PargrafodaLista"/>
        <w:spacing w:after="240" w:line="288" w:lineRule="auto"/>
        <w:jc w:val="both"/>
        <w:rPr>
          <w:rFonts w:ascii="Arial" w:hAnsi="Arial" w:cs="Arial"/>
        </w:rPr>
      </w:pPr>
    </w:p>
    <w:p w:rsidR="005B5A1E" w:rsidRPr="00996083" w:rsidRDefault="005B5A1E" w:rsidP="00EE16C2">
      <w:pPr>
        <w:pStyle w:val="PargrafodaLista"/>
        <w:spacing w:after="240" w:line="288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504"/>
      </w:tblGrid>
      <w:tr w:rsidR="00EE70DB" w:rsidRPr="00996083" w:rsidTr="00E244F0">
        <w:trPr>
          <w:trHeight w:val="575"/>
        </w:trPr>
        <w:tc>
          <w:tcPr>
            <w:tcW w:w="4671" w:type="dxa"/>
          </w:tcPr>
          <w:p w:rsidR="00EE70DB" w:rsidRPr="00996083" w:rsidRDefault="00EE70DB" w:rsidP="00E244F0">
            <w:pPr>
              <w:pStyle w:val="PargrafodaLista"/>
              <w:spacing w:beforeAutospacing="0" w:after="0" w:afterAutospacing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083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4672" w:type="dxa"/>
          </w:tcPr>
          <w:p w:rsidR="00EE70DB" w:rsidRPr="00996083" w:rsidRDefault="00EE70DB" w:rsidP="00E244F0">
            <w:pPr>
              <w:pStyle w:val="PargrafodaLista"/>
              <w:spacing w:beforeAutospacing="0" w:after="0" w:afterAutospacing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6083">
              <w:rPr>
                <w:rFonts w:ascii="Arial" w:hAnsi="Arial" w:cs="Arial"/>
              </w:rPr>
              <w:t>_____________________________</w:t>
            </w:r>
          </w:p>
        </w:tc>
      </w:tr>
      <w:tr w:rsidR="00EE70DB" w:rsidRPr="00996083" w:rsidTr="00E244F0">
        <w:tc>
          <w:tcPr>
            <w:tcW w:w="4671" w:type="dxa"/>
          </w:tcPr>
          <w:p w:rsidR="00EE70DB" w:rsidRPr="00E244F0" w:rsidRDefault="00A76E60" w:rsidP="00E244F0">
            <w:pPr>
              <w:pStyle w:val="PargrafodaLista"/>
              <w:spacing w:beforeAutospacing="0" w:after="0" w:afterAutospacing="0" w:line="24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E244F0">
              <w:rPr>
                <w:rFonts w:ascii="Arial" w:hAnsi="Arial" w:cs="Arial"/>
                <w:color w:val="FF0000"/>
              </w:rPr>
              <w:t>SETOR SOLICITANTE</w:t>
            </w:r>
          </w:p>
          <w:p w:rsidR="00E07E14" w:rsidRPr="00E244F0" w:rsidRDefault="00E07E14" w:rsidP="00E244F0">
            <w:pPr>
              <w:pStyle w:val="PargrafodaLista"/>
              <w:spacing w:beforeAutospacing="0" w:after="0" w:afterAutospacing="0" w:line="24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72" w:type="dxa"/>
          </w:tcPr>
          <w:p w:rsidR="00EE70DB" w:rsidRPr="00E244F0" w:rsidRDefault="00A76E60" w:rsidP="00E244F0">
            <w:pPr>
              <w:pStyle w:val="PargrafodaLista"/>
              <w:spacing w:beforeAutospacing="0" w:after="0" w:afterAutospacing="0" w:line="24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E244F0">
              <w:rPr>
                <w:rFonts w:ascii="Arial" w:hAnsi="Arial" w:cs="Arial"/>
                <w:color w:val="FF0000"/>
              </w:rPr>
              <w:t>GERENTE / DIRETOR ADMINISTRATIVO</w:t>
            </w:r>
          </w:p>
        </w:tc>
      </w:tr>
    </w:tbl>
    <w:p w:rsidR="00A76E60" w:rsidRDefault="00A76E60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</w:p>
    <w:p w:rsidR="00B00179" w:rsidRDefault="00B00179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</w:p>
    <w:p w:rsidR="00B00179" w:rsidRDefault="00B00179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</w:p>
    <w:p w:rsidR="00B00179" w:rsidRPr="0096321F" w:rsidRDefault="0096321F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  <w:b/>
          <w:color w:val="FF0000"/>
        </w:rPr>
      </w:pPr>
      <w:r w:rsidRPr="0096321F"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A0681" wp14:editId="76487786">
                <wp:simplePos x="0" y="0"/>
                <wp:positionH relativeFrom="margin">
                  <wp:posOffset>-38100</wp:posOffset>
                </wp:positionH>
                <wp:positionV relativeFrom="paragraph">
                  <wp:posOffset>-95885</wp:posOffset>
                </wp:positionV>
                <wp:extent cx="6353175" cy="9715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8BAE" id="Retângulo 5" o:spid="_x0000_s1026" style="position:absolute;margin-left:-3pt;margin-top:-7.55pt;width:500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" filled="f" strokecolor="black [3213]" strokeweight="2pt">
                <w10:wrap anchorx="margin"/>
              </v:rect>
            </w:pict>
          </mc:Fallback>
        </mc:AlternateContent>
      </w:r>
      <w:r w:rsidR="00B00179" w:rsidRPr="0096321F">
        <w:rPr>
          <w:rFonts w:ascii="Arial" w:hAnsi="Arial" w:cs="Arial"/>
          <w:b/>
          <w:color w:val="FF0000"/>
        </w:rPr>
        <w:t>OS TERMOS DE REFERÊNCIAS PARA AQUISIÇÃO DE MATERIAL DE PROCESSAMENTO DE DADOS (COMPRAS DE TI) DEVEM TER A PARTICIPAÇÃO E ASSINATURA DE UM SERVIDOR DA ÁREA DE INFORMÁTICA.</w:t>
      </w:r>
    </w:p>
    <w:p w:rsidR="00B00179" w:rsidRPr="0096321F" w:rsidRDefault="00B00179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  <w:b/>
          <w:color w:val="FF0000"/>
          <w:u w:val="single"/>
        </w:rPr>
      </w:pPr>
      <w:r w:rsidRPr="0096321F">
        <w:rPr>
          <w:rFonts w:ascii="Arial" w:hAnsi="Arial" w:cs="Arial"/>
          <w:b/>
          <w:color w:val="FF0000"/>
          <w:u w:val="single"/>
        </w:rPr>
        <w:t>AS COMPRAS DEVEM ESTAR EM CONSONÂNCIA COM O PDTI.</w:t>
      </w:r>
    </w:p>
    <w:p w:rsidR="00B00179" w:rsidRDefault="00B00179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</w:p>
    <w:p w:rsidR="00B00179" w:rsidRDefault="00B00179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</w:p>
    <w:p w:rsidR="00A76E60" w:rsidRDefault="00A76E60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</w:p>
    <w:p w:rsidR="005B5A1E" w:rsidRPr="00996083" w:rsidRDefault="005B5A1E" w:rsidP="00EE16C2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</w:rPr>
      </w:pPr>
      <w:r w:rsidRPr="00996083">
        <w:rPr>
          <w:rFonts w:ascii="Arial" w:hAnsi="Arial" w:cs="Arial"/>
        </w:rPr>
        <w:t>Após análise, aprovo este Termo de Referência, considerando que do mesmo constam os elementos capazes de propiciar a avaliação</w:t>
      </w:r>
      <w:r w:rsidR="00A76E60">
        <w:rPr>
          <w:rFonts w:ascii="Arial" w:hAnsi="Arial" w:cs="Arial"/>
        </w:rPr>
        <w:t xml:space="preserve"> </w:t>
      </w:r>
      <w:r w:rsidRPr="00996083">
        <w:rPr>
          <w:rFonts w:ascii="Arial" w:hAnsi="Arial" w:cs="Arial"/>
        </w:rPr>
        <w:t>do custo/benefício, para atender às n</w:t>
      </w:r>
      <w:r w:rsidR="00A76E60">
        <w:rPr>
          <w:rFonts w:ascii="Arial" w:hAnsi="Arial" w:cs="Arial"/>
        </w:rPr>
        <w:t xml:space="preserve">ecessidades do Campus </w:t>
      </w:r>
      <w:r w:rsidR="00A76E60" w:rsidRPr="00A76E60">
        <w:rPr>
          <w:rFonts w:ascii="Arial" w:hAnsi="Arial" w:cs="Arial"/>
          <w:color w:val="FF0000"/>
        </w:rPr>
        <w:t>XXXXXXXXXXXXXXXXXXX</w:t>
      </w:r>
      <w:r w:rsidRPr="00996083">
        <w:rPr>
          <w:rFonts w:ascii="Arial" w:hAnsi="Arial" w:cs="Arial"/>
        </w:rPr>
        <w:t xml:space="preserve">. </w:t>
      </w:r>
    </w:p>
    <w:p w:rsidR="005B5A1E" w:rsidRPr="00996083" w:rsidRDefault="005B5A1E" w:rsidP="00EE16C2">
      <w:pPr>
        <w:pStyle w:val="PargrafodaLista"/>
        <w:spacing w:after="240" w:line="288" w:lineRule="auto"/>
        <w:ind w:left="0"/>
        <w:jc w:val="both"/>
        <w:rPr>
          <w:rFonts w:ascii="Arial" w:hAnsi="Arial" w:cs="Arial"/>
          <w:i/>
        </w:rPr>
      </w:pPr>
    </w:p>
    <w:p w:rsidR="005B5A1E" w:rsidRPr="00996083" w:rsidRDefault="005B5A1E" w:rsidP="00EE16C2">
      <w:pPr>
        <w:pStyle w:val="PargrafodaLista"/>
        <w:spacing w:after="240" w:line="288" w:lineRule="auto"/>
        <w:ind w:left="0"/>
        <w:jc w:val="both"/>
        <w:rPr>
          <w:rFonts w:ascii="Arial" w:hAnsi="Arial" w:cs="Arial"/>
          <w:i/>
        </w:rPr>
      </w:pPr>
    </w:p>
    <w:p w:rsidR="005B5A1E" w:rsidRPr="00A76E60" w:rsidRDefault="00A76E60" w:rsidP="00F04036">
      <w:pPr>
        <w:pStyle w:val="PargrafodaLista"/>
        <w:spacing w:after="240" w:line="288" w:lineRule="auto"/>
        <w:ind w:left="0" w:firstLine="708"/>
        <w:jc w:val="both"/>
        <w:rPr>
          <w:rFonts w:ascii="Arial" w:hAnsi="Arial" w:cs="Arial"/>
          <w:color w:val="FF0000"/>
        </w:rPr>
      </w:pPr>
      <w:r w:rsidRPr="00A76E60">
        <w:rPr>
          <w:rFonts w:ascii="Arial" w:hAnsi="Arial" w:cs="Arial"/>
          <w:color w:val="FF0000"/>
        </w:rPr>
        <w:t>CIDADE</w:t>
      </w:r>
      <w:r w:rsidR="005B5A1E" w:rsidRPr="00A76E60">
        <w:rPr>
          <w:rFonts w:ascii="Arial" w:hAnsi="Arial" w:cs="Arial"/>
          <w:color w:val="FF0000"/>
        </w:rPr>
        <w:t xml:space="preserve">, </w:t>
      </w:r>
      <w:r w:rsidRPr="00A76E60">
        <w:rPr>
          <w:rFonts w:ascii="Arial" w:hAnsi="Arial" w:cs="Arial"/>
          <w:color w:val="FF0000"/>
        </w:rPr>
        <w:t xml:space="preserve">__ </w:t>
      </w:r>
      <w:r w:rsidR="00214DD0" w:rsidRPr="00A76E60">
        <w:rPr>
          <w:rFonts w:ascii="Arial" w:hAnsi="Arial" w:cs="Arial"/>
          <w:color w:val="FF0000"/>
        </w:rPr>
        <w:t xml:space="preserve">de </w:t>
      </w:r>
      <w:r w:rsidRPr="00A76E60">
        <w:rPr>
          <w:rFonts w:ascii="Arial" w:hAnsi="Arial" w:cs="Arial"/>
          <w:color w:val="FF0000"/>
        </w:rPr>
        <w:t>_______</w:t>
      </w:r>
      <w:r w:rsidR="00214DD0" w:rsidRPr="00A76E60">
        <w:rPr>
          <w:rFonts w:ascii="Arial" w:hAnsi="Arial" w:cs="Arial"/>
          <w:color w:val="FF0000"/>
        </w:rPr>
        <w:t xml:space="preserve"> </w:t>
      </w:r>
      <w:proofErr w:type="spellStart"/>
      <w:r w:rsidR="00214DD0" w:rsidRPr="00A76E60">
        <w:rPr>
          <w:rFonts w:ascii="Arial" w:hAnsi="Arial" w:cs="Arial"/>
          <w:color w:val="FF0000"/>
        </w:rPr>
        <w:t>de</w:t>
      </w:r>
      <w:proofErr w:type="spellEnd"/>
      <w:r w:rsidR="00214DD0" w:rsidRPr="00A76E60">
        <w:rPr>
          <w:rFonts w:ascii="Arial" w:hAnsi="Arial" w:cs="Arial"/>
          <w:color w:val="FF0000"/>
        </w:rPr>
        <w:t xml:space="preserve"> 20</w:t>
      </w:r>
      <w:r w:rsidRPr="00A76E60">
        <w:rPr>
          <w:rFonts w:ascii="Arial" w:hAnsi="Arial" w:cs="Arial"/>
          <w:color w:val="FF0000"/>
        </w:rPr>
        <w:t>__.</w:t>
      </w:r>
    </w:p>
    <w:p w:rsidR="005B5A1E" w:rsidRPr="00A76E60" w:rsidRDefault="005B5A1E" w:rsidP="00EE16C2">
      <w:pPr>
        <w:pStyle w:val="PargrafodaLista"/>
        <w:spacing w:after="240" w:line="288" w:lineRule="auto"/>
        <w:ind w:left="0"/>
        <w:jc w:val="both"/>
        <w:rPr>
          <w:rFonts w:ascii="Arial" w:hAnsi="Arial" w:cs="Arial"/>
          <w:color w:val="FF0000"/>
        </w:rPr>
      </w:pPr>
    </w:p>
    <w:p w:rsidR="00214DD0" w:rsidRPr="00A76E60" w:rsidRDefault="00214DD0" w:rsidP="00EE16C2">
      <w:pPr>
        <w:pStyle w:val="PargrafodaLista"/>
        <w:spacing w:after="240" w:line="288" w:lineRule="auto"/>
        <w:ind w:left="0"/>
        <w:jc w:val="both"/>
        <w:rPr>
          <w:rFonts w:ascii="Arial" w:hAnsi="Arial" w:cs="Arial"/>
          <w:color w:val="FF0000"/>
        </w:rPr>
      </w:pPr>
    </w:p>
    <w:p w:rsidR="00214DD0" w:rsidRPr="00A76E60" w:rsidRDefault="00214DD0" w:rsidP="00EE16C2">
      <w:pPr>
        <w:pStyle w:val="PargrafodaLista"/>
        <w:spacing w:after="240" w:line="288" w:lineRule="auto"/>
        <w:ind w:left="0"/>
        <w:jc w:val="both"/>
        <w:rPr>
          <w:rFonts w:ascii="Arial" w:hAnsi="Arial" w:cs="Arial"/>
          <w:color w:val="FF0000"/>
        </w:rPr>
      </w:pPr>
    </w:p>
    <w:p w:rsidR="005B5A1E" w:rsidRPr="00A76E60" w:rsidRDefault="005B5A1E" w:rsidP="00A76E60">
      <w:pPr>
        <w:pStyle w:val="PargrafodaLista"/>
        <w:spacing w:after="240" w:line="288" w:lineRule="auto"/>
        <w:ind w:left="0"/>
        <w:jc w:val="center"/>
        <w:rPr>
          <w:rFonts w:ascii="Arial" w:hAnsi="Arial" w:cs="Arial"/>
          <w:color w:val="FF0000"/>
        </w:rPr>
      </w:pPr>
      <w:r w:rsidRPr="00A76E60">
        <w:rPr>
          <w:rFonts w:ascii="Arial" w:hAnsi="Arial" w:cs="Arial"/>
          <w:color w:val="FF0000"/>
        </w:rPr>
        <w:t>_______</w:t>
      </w:r>
      <w:r w:rsidR="00214DD0" w:rsidRPr="00A76E60">
        <w:rPr>
          <w:rFonts w:ascii="Arial" w:hAnsi="Arial" w:cs="Arial"/>
          <w:color w:val="FF0000"/>
        </w:rPr>
        <w:t>____________</w:t>
      </w:r>
      <w:r w:rsidRPr="00A76E60">
        <w:rPr>
          <w:rFonts w:ascii="Arial" w:hAnsi="Arial" w:cs="Arial"/>
          <w:color w:val="FF0000"/>
        </w:rPr>
        <w:t>____________</w:t>
      </w:r>
    </w:p>
    <w:p w:rsidR="009625E1" w:rsidRPr="00A76E60" w:rsidRDefault="005B5A1E" w:rsidP="00A76E60">
      <w:pPr>
        <w:pStyle w:val="PargrafodaLista"/>
        <w:spacing w:after="240" w:line="288" w:lineRule="auto"/>
        <w:ind w:left="0"/>
        <w:jc w:val="center"/>
        <w:rPr>
          <w:rFonts w:ascii="Arial" w:hAnsi="Arial" w:cs="Arial"/>
          <w:color w:val="FF0000"/>
        </w:rPr>
      </w:pPr>
      <w:r w:rsidRPr="00A76E60">
        <w:rPr>
          <w:rFonts w:ascii="Arial" w:hAnsi="Arial" w:cs="Arial"/>
          <w:color w:val="FF0000"/>
        </w:rPr>
        <w:t>Diretor Geral</w:t>
      </w:r>
    </w:p>
    <w:p w:rsidR="00214DD0" w:rsidRPr="00A76E60" w:rsidRDefault="00214DD0" w:rsidP="00A76E60">
      <w:pPr>
        <w:pStyle w:val="PargrafodaLista"/>
        <w:spacing w:after="240" w:line="288" w:lineRule="auto"/>
        <w:ind w:left="0"/>
        <w:jc w:val="center"/>
        <w:rPr>
          <w:rFonts w:ascii="Arial" w:hAnsi="Arial" w:cs="Arial"/>
          <w:color w:val="FF0000"/>
        </w:rPr>
      </w:pPr>
      <w:r w:rsidRPr="00A76E60">
        <w:rPr>
          <w:rFonts w:ascii="Arial" w:hAnsi="Arial" w:cs="Arial"/>
          <w:color w:val="FF0000"/>
        </w:rPr>
        <w:t xml:space="preserve">IFSP – Campus </w:t>
      </w:r>
      <w:r w:rsidR="00A76E60" w:rsidRPr="00A76E60">
        <w:rPr>
          <w:rFonts w:ascii="Arial" w:hAnsi="Arial" w:cs="Arial"/>
          <w:color w:val="FF0000"/>
        </w:rPr>
        <w:t>XXXXXXXXXX</w:t>
      </w:r>
    </w:p>
    <w:sectPr w:rsidR="00214DD0" w:rsidRPr="00A76E60" w:rsidSect="00996083">
      <w:headerReference w:type="default" r:id="rId9"/>
      <w:footnotePr>
        <w:pos w:val="beneathText"/>
      </w:footnotePr>
      <w:pgSz w:w="11905" w:h="16837"/>
      <w:pgMar w:top="1134" w:right="1134" w:bottom="1134" w:left="1134" w:header="284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D7" w:rsidRDefault="004F62D7" w:rsidP="009F447C">
      <w:r>
        <w:separator/>
      </w:r>
    </w:p>
  </w:endnote>
  <w:endnote w:type="continuationSeparator" w:id="0">
    <w:p w:rsidR="004F62D7" w:rsidRDefault="004F62D7" w:rsidP="009F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D7" w:rsidRDefault="004F62D7" w:rsidP="009F447C">
      <w:r>
        <w:separator/>
      </w:r>
    </w:p>
  </w:footnote>
  <w:footnote w:type="continuationSeparator" w:id="0">
    <w:p w:rsidR="004F62D7" w:rsidRDefault="004F62D7" w:rsidP="009F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AB" w:rsidRDefault="00996083" w:rsidP="00716A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54C889" wp14:editId="2A9DDE4D">
          <wp:simplePos x="0" y="0"/>
          <wp:positionH relativeFrom="column">
            <wp:posOffset>1663065</wp:posOffset>
          </wp:positionH>
          <wp:positionV relativeFrom="paragraph">
            <wp:posOffset>172085</wp:posOffset>
          </wp:positionV>
          <wp:extent cx="2016000" cy="900000"/>
          <wp:effectExtent l="0" t="0" r="3810" b="0"/>
          <wp:wrapTight wrapText="bothSides">
            <wp:wrapPolygon edited="0">
              <wp:start x="0" y="0"/>
              <wp:lineTo x="0" y="21036"/>
              <wp:lineTo x="21437" y="21036"/>
              <wp:lineTo x="2143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48AB" w:rsidRDefault="005A48AB" w:rsidP="009F695C">
    <w:pPr>
      <w:tabs>
        <w:tab w:val="left" w:pos="300"/>
        <w:tab w:val="right" w:pos="9071"/>
      </w:tabs>
      <w:spacing w:line="300" w:lineRule="auto"/>
      <w:rPr>
        <w:noProof/>
        <w:sz w:val="20"/>
        <w:lang w:eastAsia="pt-BR"/>
      </w:rPr>
    </w:pPr>
    <w:r w:rsidRPr="009F695C">
      <w:rPr>
        <w:sz w:val="20"/>
        <w:lang w:eastAsia="zh-CN"/>
      </w:rPr>
      <w:tab/>
      <w:t xml:space="preserve">                                                                                                                                                  </w:t>
    </w:r>
  </w:p>
  <w:p w:rsidR="00350E2A" w:rsidRDefault="00350E2A" w:rsidP="009F695C">
    <w:pPr>
      <w:tabs>
        <w:tab w:val="left" w:pos="300"/>
        <w:tab w:val="right" w:pos="9071"/>
      </w:tabs>
      <w:spacing w:line="300" w:lineRule="auto"/>
      <w:rPr>
        <w:noProof/>
        <w:sz w:val="20"/>
        <w:lang w:eastAsia="pt-BR"/>
      </w:rPr>
    </w:pPr>
  </w:p>
  <w:p w:rsidR="00350E2A" w:rsidRDefault="00350E2A" w:rsidP="009F695C">
    <w:pPr>
      <w:tabs>
        <w:tab w:val="left" w:pos="300"/>
        <w:tab w:val="right" w:pos="9071"/>
      </w:tabs>
      <w:spacing w:line="300" w:lineRule="auto"/>
      <w:rPr>
        <w:sz w:val="20"/>
        <w:lang w:eastAsia="zh-CN"/>
      </w:rPr>
    </w:pPr>
  </w:p>
  <w:p w:rsidR="00996083" w:rsidRDefault="00996083" w:rsidP="009F695C">
    <w:pPr>
      <w:tabs>
        <w:tab w:val="left" w:pos="300"/>
        <w:tab w:val="right" w:pos="9071"/>
      </w:tabs>
      <w:spacing w:line="300" w:lineRule="auto"/>
      <w:rPr>
        <w:sz w:val="20"/>
        <w:lang w:eastAsia="zh-CN"/>
      </w:rPr>
    </w:pPr>
  </w:p>
  <w:p w:rsidR="00996083" w:rsidRPr="009F695C" w:rsidRDefault="00996083" w:rsidP="009F695C">
    <w:pPr>
      <w:tabs>
        <w:tab w:val="left" w:pos="300"/>
        <w:tab w:val="right" w:pos="9071"/>
      </w:tabs>
      <w:spacing w:line="300" w:lineRule="auto"/>
      <w:rPr>
        <w:sz w:val="20"/>
        <w:lang w:eastAsia="zh-CN"/>
      </w:rPr>
    </w:pPr>
  </w:p>
  <w:p w:rsidR="005A48AB" w:rsidRPr="003C10DE" w:rsidRDefault="005A48AB" w:rsidP="00716AA7">
    <w:pPr>
      <w:pStyle w:val="Ttulo"/>
      <w:tabs>
        <w:tab w:val="left" w:pos="4800"/>
      </w:tabs>
      <w:rPr>
        <w:rFonts w:cs="Arial"/>
        <w:sz w:val="8"/>
        <w:szCs w:val="8"/>
      </w:rPr>
    </w:pPr>
  </w:p>
  <w:p w:rsidR="005A48AB" w:rsidRPr="00946683" w:rsidRDefault="005A48AB">
    <w:pPr>
      <w:pStyle w:val="Cabealh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5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D81DC9"/>
    <w:multiLevelType w:val="multilevel"/>
    <w:tmpl w:val="88444254"/>
    <w:styleLink w:val="Listaatual2"/>
    <w:lvl w:ilvl="0">
      <w:start w:val="1"/>
      <w:numFmt w:val="decimal"/>
      <w:lvlText w:val=" %1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</w:rPr>
    </w:lvl>
    <w:lvl w:ilvl="1">
      <w:start w:val="1"/>
      <w:numFmt w:val="decimal"/>
      <w:lvlText w:val=" %1.%2. 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 %1.%2.%3. "/>
      <w:lvlJc w:val="left"/>
      <w:pPr>
        <w:tabs>
          <w:tab w:val="num" w:pos="1224"/>
        </w:tabs>
        <w:ind w:left="1224" w:hanging="504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2"/>
      </w:rPr>
    </w:lvl>
    <w:lvl w:ilvl="4">
      <w:start w:val="1"/>
      <w:numFmt w:val="decimal"/>
      <w:lvlText w:val=" %1.%2.%3.%4.%5. "/>
      <w:lvlJc w:val="left"/>
      <w:pPr>
        <w:tabs>
          <w:tab w:val="num" w:pos="2232"/>
        </w:tabs>
        <w:ind w:left="2232" w:hanging="792"/>
      </w:pPr>
      <w:rPr>
        <w:b/>
        <w:bCs/>
      </w:rPr>
    </w:lvl>
    <w:lvl w:ilvl="5">
      <w:start w:val="1"/>
      <w:numFmt w:val="decimal"/>
      <w:lvlText w:val=" %1.%2.%3.%4.%5.%6. "/>
      <w:lvlJc w:val="left"/>
      <w:pPr>
        <w:tabs>
          <w:tab w:val="num" w:pos="2736"/>
        </w:tabs>
        <w:ind w:left="2736" w:hanging="936"/>
      </w:pPr>
      <w:rPr>
        <w:b/>
        <w:bCs/>
      </w:rPr>
    </w:lvl>
    <w:lvl w:ilvl="6">
      <w:start w:val="1"/>
      <w:numFmt w:val="decimal"/>
      <w:lvlText w:val=" %1.%2.%3.%4.%5.%6.%7. "/>
      <w:lvlJc w:val="left"/>
      <w:pPr>
        <w:tabs>
          <w:tab w:val="num" w:pos="3240"/>
        </w:tabs>
        <w:ind w:left="3240" w:hanging="1080"/>
      </w:pPr>
      <w:rPr>
        <w:b/>
        <w:bCs/>
      </w:rPr>
    </w:lvl>
    <w:lvl w:ilvl="7">
      <w:start w:val="1"/>
      <w:numFmt w:val="decimal"/>
      <w:lvlText w:val=" %1.%2.%3.%4.%5.%6.%7.%8. "/>
      <w:lvlJc w:val="left"/>
      <w:pPr>
        <w:tabs>
          <w:tab w:val="num" w:pos="3744"/>
        </w:tabs>
        <w:ind w:left="3744" w:hanging="1224"/>
      </w:pPr>
      <w:rPr>
        <w:b/>
        <w:bCs/>
      </w:rPr>
    </w:lvl>
    <w:lvl w:ilvl="8">
      <w:start w:val="1"/>
      <w:numFmt w:val="decimal"/>
      <w:lvlText w:val=" %1.%2.%3.%4.%5.%6.%7.%8.%9. "/>
      <w:lvlJc w:val="left"/>
      <w:pPr>
        <w:tabs>
          <w:tab w:val="num" w:pos="4320"/>
        </w:tabs>
        <w:ind w:left="4320" w:hanging="1440"/>
      </w:pPr>
      <w:rPr>
        <w:b/>
        <w:bCs/>
      </w:rPr>
    </w:lvl>
  </w:abstractNum>
  <w:abstractNum w:abstractNumId="2">
    <w:nsid w:val="09E537E4"/>
    <w:multiLevelType w:val="multilevel"/>
    <w:tmpl w:val="88444254"/>
    <w:numStyleLink w:val="Listaatual2"/>
  </w:abstractNum>
  <w:abstractNum w:abstractNumId="3">
    <w:nsid w:val="0BBF3F0C"/>
    <w:multiLevelType w:val="multilevel"/>
    <w:tmpl w:val="ED765B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">
    <w:nsid w:val="109D092F"/>
    <w:multiLevelType w:val="hybridMultilevel"/>
    <w:tmpl w:val="7C86A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D548D"/>
    <w:multiLevelType w:val="multilevel"/>
    <w:tmpl w:val="AB36D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Ecofont_Spranq_eco_Sans" w:hAnsi="Ecofont_Spranq_eco_Sans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2C2FCE"/>
    <w:multiLevelType w:val="multilevel"/>
    <w:tmpl w:val="676AC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D8631C"/>
    <w:multiLevelType w:val="multilevel"/>
    <w:tmpl w:val="CBB099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34F1956"/>
    <w:multiLevelType w:val="multilevel"/>
    <w:tmpl w:val="CCF2DC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931530"/>
    <w:multiLevelType w:val="hybridMultilevel"/>
    <w:tmpl w:val="35B01366"/>
    <w:lvl w:ilvl="0" w:tplc="77A0D8EC">
      <w:start w:val="1"/>
      <w:numFmt w:val="lowerRoman"/>
      <w:lvlText w:val="%1."/>
      <w:lvlJc w:val="righ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>
    <w:nsid w:val="453A1831"/>
    <w:multiLevelType w:val="multilevel"/>
    <w:tmpl w:val="4BF6A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D4231F"/>
    <w:multiLevelType w:val="multilevel"/>
    <w:tmpl w:val="084458E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imes New Roman" w:hAnsi="Times New Roman" w:cs="Times New Roman" w:hint="default"/>
        <w:b w:val="0"/>
      </w:rPr>
    </w:lvl>
  </w:abstractNum>
  <w:abstractNum w:abstractNumId="12">
    <w:nsid w:val="497D03F1"/>
    <w:multiLevelType w:val="hybridMultilevel"/>
    <w:tmpl w:val="1EECB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90FA4"/>
    <w:multiLevelType w:val="hybridMultilevel"/>
    <w:tmpl w:val="9558F338"/>
    <w:lvl w:ilvl="0" w:tplc="7722D90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F1140E"/>
    <w:multiLevelType w:val="multilevel"/>
    <w:tmpl w:val="3F22532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5">
    <w:nsid w:val="4C2A28FE"/>
    <w:multiLevelType w:val="multilevel"/>
    <w:tmpl w:val="1A0A720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6">
    <w:nsid w:val="4EC05120"/>
    <w:multiLevelType w:val="multilevel"/>
    <w:tmpl w:val="A81823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17">
    <w:nsid w:val="71226FE4"/>
    <w:multiLevelType w:val="hybridMultilevel"/>
    <w:tmpl w:val="08A2B03C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17"/>
  </w:num>
  <w:num w:numId="16">
    <w:abstractNumId w:val="9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C"/>
    <w:rsid w:val="00013FD4"/>
    <w:rsid w:val="000507E0"/>
    <w:rsid w:val="00055506"/>
    <w:rsid w:val="0007306C"/>
    <w:rsid w:val="000817D7"/>
    <w:rsid w:val="00090F64"/>
    <w:rsid w:val="000924D3"/>
    <w:rsid w:val="000B5AA2"/>
    <w:rsid w:val="000D0EC0"/>
    <w:rsid w:val="000D244D"/>
    <w:rsid w:val="000D4474"/>
    <w:rsid w:val="000F1404"/>
    <w:rsid w:val="000F1F46"/>
    <w:rsid w:val="000F2F01"/>
    <w:rsid w:val="00107290"/>
    <w:rsid w:val="00110735"/>
    <w:rsid w:val="001135D2"/>
    <w:rsid w:val="00123374"/>
    <w:rsid w:val="00125BE0"/>
    <w:rsid w:val="00133F7E"/>
    <w:rsid w:val="00137BC6"/>
    <w:rsid w:val="0014132C"/>
    <w:rsid w:val="001623AF"/>
    <w:rsid w:val="001635C6"/>
    <w:rsid w:val="00166068"/>
    <w:rsid w:val="001768A8"/>
    <w:rsid w:val="001B575A"/>
    <w:rsid w:val="001C3363"/>
    <w:rsid w:val="001C33F8"/>
    <w:rsid w:val="001D0409"/>
    <w:rsid w:val="001E1B55"/>
    <w:rsid w:val="001F2774"/>
    <w:rsid w:val="001F666A"/>
    <w:rsid w:val="00200D58"/>
    <w:rsid w:val="00203003"/>
    <w:rsid w:val="0020474D"/>
    <w:rsid w:val="00213321"/>
    <w:rsid w:val="00214DD0"/>
    <w:rsid w:val="00237F8E"/>
    <w:rsid w:val="00250387"/>
    <w:rsid w:val="002527B6"/>
    <w:rsid w:val="002679C4"/>
    <w:rsid w:val="002719D5"/>
    <w:rsid w:val="0028328E"/>
    <w:rsid w:val="00286822"/>
    <w:rsid w:val="002B0B45"/>
    <w:rsid w:val="002B4749"/>
    <w:rsid w:val="002C657E"/>
    <w:rsid w:val="002D17DE"/>
    <w:rsid w:val="002E28D5"/>
    <w:rsid w:val="002E2EDA"/>
    <w:rsid w:val="002E6CE5"/>
    <w:rsid w:val="002F1D96"/>
    <w:rsid w:val="00305007"/>
    <w:rsid w:val="0031055B"/>
    <w:rsid w:val="0032321E"/>
    <w:rsid w:val="0034427D"/>
    <w:rsid w:val="00345058"/>
    <w:rsid w:val="00350319"/>
    <w:rsid w:val="00350E2A"/>
    <w:rsid w:val="0035760D"/>
    <w:rsid w:val="00373FEC"/>
    <w:rsid w:val="0038136E"/>
    <w:rsid w:val="00384DC1"/>
    <w:rsid w:val="0038655C"/>
    <w:rsid w:val="003B425C"/>
    <w:rsid w:val="003B6197"/>
    <w:rsid w:val="003B7149"/>
    <w:rsid w:val="003C4369"/>
    <w:rsid w:val="003F64AA"/>
    <w:rsid w:val="004003DC"/>
    <w:rsid w:val="00403202"/>
    <w:rsid w:val="0040420D"/>
    <w:rsid w:val="004125E7"/>
    <w:rsid w:val="004164AE"/>
    <w:rsid w:val="0043286B"/>
    <w:rsid w:val="00437861"/>
    <w:rsid w:val="00447021"/>
    <w:rsid w:val="004503CF"/>
    <w:rsid w:val="00452956"/>
    <w:rsid w:val="00453661"/>
    <w:rsid w:val="00454B4F"/>
    <w:rsid w:val="00490D55"/>
    <w:rsid w:val="004B3749"/>
    <w:rsid w:val="004C4BFB"/>
    <w:rsid w:val="004C58CD"/>
    <w:rsid w:val="004C76A5"/>
    <w:rsid w:val="004E582E"/>
    <w:rsid w:val="004F62D7"/>
    <w:rsid w:val="00501364"/>
    <w:rsid w:val="00501D71"/>
    <w:rsid w:val="005051CC"/>
    <w:rsid w:val="00514D10"/>
    <w:rsid w:val="00523878"/>
    <w:rsid w:val="00526B2A"/>
    <w:rsid w:val="00533E0E"/>
    <w:rsid w:val="00566A95"/>
    <w:rsid w:val="00572DCD"/>
    <w:rsid w:val="00583F44"/>
    <w:rsid w:val="00592EA0"/>
    <w:rsid w:val="005A48AB"/>
    <w:rsid w:val="005B5A1E"/>
    <w:rsid w:val="005B7188"/>
    <w:rsid w:val="005C478A"/>
    <w:rsid w:val="005E5114"/>
    <w:rsid w:val="005E6A18"/>
    <w:rsid w:val="0060776C"/>
    <w:rsid w:val="00620FDD"/>
    <w:rsid w:val="00622123"/>
    <w:rsid w:val="00625CF2"/>
    <w:rsid w:val="0063482B"/>
    <w:rsid w:val="00651C4B"/>
    <w:rsid w:val="00672389"/>
    <w:rsid w:val="006751E0"/>
    <w:rsid w:val="00695927"/>
    <w:rsid w:val="00695F8B"/>
    <w:rsid w:val="006E2223"/>
    <w:rsid w:val="006F1264"/>
    <w:rsid w:val="007059FA"/>
    <w:rsid w:val="00716AA7"/>
    <w:rsid w:val="00725EE1"/>
    <w:rsid w:val="0073643D"/>
    <w:rsid w:val="00740479"/>
    <w:rsid w:val="007764DA"/>
    <w:rsid w:val="007922BA"/>
    <w:rsid w:val="00794D95"/>
    <w:rsid w:val="00797E78"/>
    <w:rsid w:val="007A52AC"/>
    <w:rsid w:val="007B159D"/>
    <w:rsid w:val="007B6515"/>
    <w:rsid w:val="007B714A"/>
    <w:rsid w:val="007C7029"/>
    <w:rsid w:val="007D7556"/>
    <w:rsid w:val="00817561"/>
    <w:rsid w:val="00820554"/>
    <w:rsid w:val="00820557"/>
    <w:rsid w:val="00834C64"/>
    <w:rsid w:val="00837C0E"/>
    <w:rsid w:val="00840B02"/>
    <w:rsid w:val="00863DB3"/>
    <w:rsid w:val="0086524B"/>
    <w:rsid w:val="00865E1A"/>
    <w:rsid w:val="0087215C"/>
    <w:rsid w:val="0088082D"/>
    <w:rsid w:val="008E75CE"/>
    <w:rsid w:val="008E7C32"/>
    <w:rsid w:val="008F0738"/>
    <w:rsid w:val="00901699"/>
    <w:rsid w:val="00901C00"/>
    <w:rsid w:val="00901C3F"/>
    <w:rsid w:val="009063E8"/>
    <w:rsid w:val="00915DFC"/>
    <w:rsid w:val="00926E58"/>
    <w:rsid w:val="009518D4"/>
    <w:rsid w:val="00956486"/>
    <w:rsid w:val="009625E1"/>
    <w:rsid w:val="0096321F"/>
    <w:rsid w:val="009809FA"/>
    <w:rsid w:val="00996083"/>
    <w:rsid w:val="009A01E2"/>
    <w:rsid w:val="009A71CC"/>
    <w:rsid w:val="009B4BED"/>
    <w:rsid w:val="009C792D"/>
    <w:rsid w:val="009F447C"/>
    <w:rsid w:val="009F695C"/>
    <w:rsid w:val="009F7ACD"/>
    <w:rsid w:val="00A06355"/>
    <w:rsid w:val="00A31206"/>
    <w:rsid w:val="00A31D45"/>
    <w:rsid w:val="00A32DE5"/>
    <w:rsid w:val="00A43130"/>
    <w:rsid w:val="00A52D04"/>
    <w:rsid w:val="00A76E60"/>
    <w:rsid w:val="00A83751"/>
    <w:rsid w:val="00AD1539"/>
    <w:rsid w:val="00AD4BC4"/>
    <w:rsid w:val="00AE79F3"/>
    <w:rsid w:val="00AF109B"/>
    <w:rsid w:val="00AF2381"/>
    <w:rsid w:val="00AF291A"/>
    <w:rsid w:val="00AF5EE8"/>
    <w:rsid w:val="00B00179"/>
    <w:rsid w:val="00B013B3"/>
    <w:rsid w:val="00B015C5"/>
    <w:rsid w:val="00B12231"/>
    <w:rsid w:val="00B12A92"/>
    <w:rsid w:val="00B33246"/>
    <w:rsid w:val="00B432F7"/>
    <w:rsid w:val="00B454C6"/>
    <w:rsid w:val="00B63945"/>
    <w:rsid w:val="00B678DD"/>
    <w:rsid w:val="00B831D2"/>
    <w:rsid w:val="00B87D32"/>
    <w:rsid w:val="00B935C3"/>
    <w:rsid w:val="00BA61F5"/>
    <w:rsid w:val="00BA7515"/>
    <w:rsid w:val="00BB1336"/>
    <w:rsid w:val="00BB79AF"/>
    <w:rsid w:val="00BD1018"/>
    <w:rsid w:val="00C14798"/>
    <w:rsid w:val="00C14CEA"/>
    <w:rsid w:val="00C23254"/>
    <w:rsid w:val="00C23F3B"/>
    <w:rsid w:val="00C27F4B"/>
    <w:rsid w:val="00C35C1E"/>
    <w:rsid w:val="00C65868"/>
    <w:rsid w:val="00C90963"/>
    <w:rsid w:val="00C95ADF"/>
    <w:rsid w:val="00CA1D76"/>
    <w:rsid w:val="00CA32E0"/>
    <w:rsid w:val="00CA55ED"/>
    <w:rsid w:val="00CB2ED3"/>
    <w:rsid w:val="00CB5A05"/>
    <w:rsid w:val="00CC65E6"/>
    <w:rsid w:val="00CC667E"/>
    <w:rsid w:val="00CD2560"/>
    <w:rsid w:val="00CD2651"/>
    <w:rsid w:val="00CE49A5"/>
    <w:rsid w:val="00D31E26"/>
    <w:rsid w:val="00D41E82"/>
    <w:rsid w:val="00D43E7C"/>
    <w:rsid w:val="00D47E27"/>
    <w:rsid w:val="00D50EFD"/>
    <w:rsid w:val="00D53BDD"/>
    <w:rsid w:val="00D61900"/>
    <w:rsid w:val="00D66AC9"/>
    <w:rsid w:val="00DA089B"/>
    <w:rsid w:val="00DA1EC1"/>
    <w:rsid w:val="00DA2317"/>
    <w:rsid w:val="00DA794A"/>
    <w:rsid w:val="00DB1BD9"/>
    <w:rsid w:val="00DB6E2A"/>
    <w:rsid w:val="00DE2F46"/>
    <w:rsid w:val="00DF2AF7"/>
    <w:rsid w:val="00E0679E"/>
    <w:rsid w:val="00E070BF"/>
    <w:rsid w:val="00E07E14"/>
    <w:rsid w:val="00E109E7"/>
    <w:rsid w:val="00E223B0"/>
    <w:rsid w:val="00E224EB"/>
    <w:rsid w:val="00E244F0"/>
    <w:rsid w:val="00E31F94"/>
    <w:rsid w:val="00E333C3"/>
    <w:rsid w:val="00E83BE1"/>
    <w:rsid w:val="00E91F52"/>
    <w:rsid w:val="00EA44C6"/>
    <w:rsid w:val="00EA684E"/>
    <w:rsid w:val="00EE16C2"/>
    <w:rsid w:val="00EE34C4"/>
    <w:rsid w:val="00EE70DB"/>
    <w:rsid w:val="00EE718B"/>
    <w:rsid w:val="00F04036"/>
    <w:rsid w:val="00F04E0A"/>
    <w:rsid w:val="00F06D71"/>
    <w:rsid w:val="00F07429"/>
    <w:rsid w:val="00F13E2A"/>
    <w:rsid w:val="00F2055B"/>
    <w:rsid w:val="00F207F4"/>
    <w:rsid w:val="00F21E00"/>
    <w:rsid w:val="00F329A5"/>
    <w:rsid w:val="00F52E75"/>
    <w:rsid w:val="00F56D96"/>
    <w:rsid w:val="00F60ABF"/>
    <w:rsid w:val="00F71CBB"/>
    <w:rsid w:val="00F74B6F"/>
    <w:rsid w:val="00F844C0"/>
    <w:rsid w:val="00FC1EED"/>
    <w:rsid w:val="00FC3214"/>
    <w:rsid w:val="00FE3DEE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D442B-00B2-4631-9571-B62892FF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447C"/>
    <w:pPr>
      <w:spacing w:after="120"/>
    </w:pPr>
  </w:style>
  <w:style w:type="character" w:customStyle="1" w:styleId="CorpodetextoCarcter">
    <w:name w:val="Corpo de texto Carácter"/>
    <w:basedOn w:val="Fontepargpadro"/>
    <w:uiPriority w:val="99"/>
    <w:semiHidden/>
    <w:rsid w:val="009F447C"/>
    <w:rPr>
      <w:rFonts w:ascii="Times New Roman" w:eastAsia="Arial Unicode MS" w:hAnsi="Times New Roman" w:cs="Times New Roman"/>
      <w:sz w:val="24"/>
      <w:szCs w:val="20"/>
    </w:rPr>
  </w:style>
  <w:style w:type="paragraph" w:customStyle="1" w:styleId="WW-Recuonormal">
    <w:name w:val="WW-Recuo normal"/>
    <w:basedOn w:val="Normal"/>
    <w:rsid w:val="009F447C"/>
    <w:pPr>
      <w:spacing w:before="120" w:after="120"/>
      <w:ind w:left="708"/>
      <w:jc w:val="both"/>
    </w:pPr>
    <w:rPr>
      <w:rFonts w:ascii="Arial" w:hAnsi="Arial"/>
      <w:sz w:val="22"/>
    </w:rPr>
  </w:style>
  <w:style w:type="paragraph" w:styleId="Cabealho">
    <w:name w:val="header"/>
    <w:aliases w:val="hd,he,Cabeçalho superior"/>
    <w:basedOn w:val="Normal"/>
    <w:link w:val="CabealhoChar"/>
    <w:rsid w:val="009F447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Fontepargpadro"/>
    <w:uiPriority w:val="99"/>
    <w:semiHidden/>
    <w:rsid w:val="009F447C"/>
    <w:rPr>
      <w:rFonts w:ascii="Times New Roman" w:eastAsia="Arial Unicode MS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9F447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Fontepargpadro"/>
    <w:uiPriority w:val="99"/>
    <w:semiHidden/>
    <w:rsid w:val="009F447C"/>
    <w:rPr>
      <w:rFonts w:ascii="Times New Roman" w:eastAsia="Arial Unicode MS" w:hAnsi="Times New Roman" w:cs="Times New Roman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9F447C"/>
    <w:pPr>
      <w:jc w:val="center"/>
    </w:pPr>
    <w:rPr>
      <w:rFonts w:ascii="Arial" w:eastAsia="Times New Roman" w:hAnsi="Arial"/>
      <w:b/>
      <w:sz w:val="28"/>
      <w:lang w:eastAsia="ar-SA"/>
    </w:rPr>
  </w:style>
  <w:style w:type="character" w:customStyle="1" w:styleId="TtuloCarcter">
    <w:name w:val="Título Carácter"/>
    <w:basedOn w:val="Fontepargpadro"/>
    <w:uiPriority w:val="10"/>
    <w:rsid w:val="009F4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F4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aliases w:val="hd Char,he Char,Cabeçalho superior Char"/>
    <w:link w:val="Cabealho"/>
    <w:rsid w:val="009F447C"/>
    <w:rPr>
      <w:rFonts w:ascii="Times New Roman" w:eastAsia="Arial Unicode MS" w:hAnsi="Times New Roman" w:cs="Times New Roman"/>
      <w:sz w:val="24"/>
      <w:szCs w:val="20"/>
    </w:rPr>
  </w:style>
  <w:style w:type="character" w:customStyle="1" w:styleId="CorpodetextoChar">
    <w:name w:val="Corpo de texto Char"/>
    <w:link w:val="Corpodetexto"/>
    <w:rsid w:val="009F447C"/>
    <w:rPr>
      <w:rFonts w:ascii="Times New Roman" w:eastAsia="Arial Unicode MS" w:hAnsi="Times New Roman" w:cs="Times New Roman"/>
      <w:sz w:val="24"/>
      <w:szCs w:val="20"/>
    </w:rPr>
  </w:style>
  <w:style w:type="character" w:customStyle="1" w:styleId="RodapChar">
    <w:name w:val="Rodapé Char"/>
    <w:link w:val="Rodap"/>
    <w:rsid w:val="009F447C"/>
    <w:rPr>
      <w:rFonts w:ascii="Times New Roman" w:eastAsia="Arial Unicode MS" w:hAnsi="Times New Roman" w:cs="Times New Roman"/>
      <w:sz w:val="24"/>
      <w:szCs w:val="20"/>
    </w:rPr>
  </w:style>
  <w:style w:type="character" w:customStyle="1" w:styleId="TtuloChar">
    <w:name w:val="Título Char"/>
    <w:link w:val="Ttulo"/>
    <w:rsid w:val="009F447C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44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F44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9C4"/>
    <w:rPr>
      <w:rFonts w:ascii="Tahoma" w:eastAsia="Arial Unicode MS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A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Listaatual2">
    <w:name w:val="Lista atual2"/>
    <w:rsid w:val="000F1F46"/>
    <w:pPr>
      <w:numPr>
        <w:numId w:val="9"/>
      </w:numPr>
    </w:pPr>
  </w:style>
  <w:style w:type="table" w:styleId="Tabelacomgrade">
    <w:name w:val="Table Grid"/>
    <w:basedOn w:val="Tabelanormal"/>
    <w:uiPriority w:val="59"/>
    <w:rsid w:val="00526B2A"/>
    <w:pPr>
      <w:spacing w:beforeAutospacing="1" w:after="0" w:afterAutospacing="1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9096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250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ifsp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0483-869C-434A-B8B3-D469E5E8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2895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Carvalho Santos</dc:creator>
  <cp:lastModifiedBy>CAD2</cp:lastModifiedBy>
  <cp:revision>2</cp:revision>
  <cp:lastPrinted>2016-09-26T14:19:00Z</cp:lastPrinted>
  <dcterms:created xsi:type="dcterms:W3CDTF">2016-09-26T14:25:00Z</dcterms:created>
  <dcterms:modified xsi:type="dcterms:W3CDTF">2016-09-26T14:25:00Z</dcterms:modified>
</cp:coreProperties>
</file>