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C3" w:rsidRPr="005557C3" w:rsidRDefault="005557C3" w:rsidP="005557C3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57C3">
        <w:rPr>
          <w:rFonts w:ascii="Times New Roman" w:hAnsi="Times New Roman" w:cs="Times New Roman"/>
          <w:b/>
          <w:sz w:val="18"/>
          <w:szCs w:val="18"/>
        </w:rPr>
        <w:t xml:space="preserve">ORIENTAÇÕES PARA A ESCOLHA DE DISCIPLINAS NO MOMENTO DA REMATRÍCULA </w:t>
      </w:r>
    </w:p>
    <w:p w:rsidR="005557C3" w:rsidRPr="005557C3" w:rsidRDefault="005557C3" w:rsidP="005557C3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57C3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4F48E5E">
            <wp:simplePos x="0" y="0"/>
            <wp:positionH relativeFrom="margin">
              <wp:align>center</wp:align>
            </wp:positionH>
            <wp:positionV relativeFrom="paragraph">
              <wp:posOffset>1173480</wp:posOffset>
            </wp:positionV>
            <wp:extent cx="5099050" cy="8190865"/>
            <wp:effectExtent l="0" t="0" r="6350" b="635"/>
            <wp:wrapThrough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57C3">
        <w:rPr>
          <w:rFonts w:ascii="Times New Roman" w:hAnsi="Times New Roman" w:cs="Times New Roman"/>
          <w:sz w:val="20"/>
          <w:szCs w:val="20"/>
        </w:rPr>
        <w:t>Visando um bom aproveitamento nas disciplinas do curso, é recomendado que o aluno tenha cursado e sido aprovado nos componentes curriculares relacionados na coluna “Recomendações”. É importante destacar que esses componentes curriculares não são pré-requisitos, sendo apenas recomendados por promoverem conhecimentos e saberes que permitem que o aluno tenha melhor aproveitamento da disciplina na qual está se matriculando.</w:t>
      </w:r>
      <w:bookmarkStart w:id="0" w:name="_GoBack"/>
      <w:bookmarkEnd w:id="0"/>
    </w:p>
    <w:sectPr w:rsidR="005557C3" w:rsidRPr="005557C3" w:rsidSect="005557C3"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C3"/>
    <w:rsid w:val="0055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B24E"/>
  <w15:chartTrackingRefBased/>
  <w15:docId w15:val="{365F5EB4-0391-4938-9FB2-36C80BF4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Juracélio Lopes</dc:creator>
  <cp:keywords/>
  <dc:description/>
  <cp:lastModifiedBy>Juracélio Lopes</cp:lastModifiedBy>
  <cp:revision>1</cp:revision>
  <dcterms:created xsi:type="dcterms:W3CDTF">2018-11-21T00:38:00Z</dcterms:created>
  <dcterms:modified xsi:type="dcterms:W3CDTF">2018-11-21T00:44:00Z</dcterms:modified>
</cp:coreProperties>
</file>